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</w:rPr>
      </w:pPr>
      <w:r w:rsidRPr="002F0611">
        <w:rPr>
          <w:rFonts w:ascii="Times New Roman" w:eastAsia="Calibri" w:hAnsi="Times New Roman" w:cs="Times New Roman"/>
          <w:i/>
        </w:rPr>
        <w:object w:dxaOrig="555" w:dyaOrig="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85pt;height:25.8pt" o:ole="">
            <v:imagedata r:id="rId6" o:title=""/>
          </v:shape>
          <o:OLEObject Type="Embed" ProgID="Photoshop.Image.6" ShapeID="_x0000_i1025" DrawAspect="Content" ObjectID="_1649624502" r:id="rId7">
            <o:FieldCodes>\s</o:FieldCodes>
          </o:OLEObject>
        </w:objec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2F0611">
        <w:rPr>
          <w:rFonts w:ascii="Times New Roman" w:eastAsia="Calibri" w:hAnsi="Times New Roman" w:cs="Times New Roman"/>
          <w:b/>
          <w:sz w:val="16"/>
          <w:szCs w:val="16"/>
        </w:rPr>
        <w:t xml:space="preserve">МУНИЦИПАЛЬНОЕ БЮДЖЕТНОЕ </w:t>
      </w:r>
      <w:r w:rsidR="006D2F2E" w:rsidRPr="002F0611">
        <w:rPr>
          <w:rFonts w:ascii="Times New Roman" w:eastAsia="Calibri" w:hAnsi="Times New Roman" w:cs="Times New Roman"/>
          <w:b/>
          <w:sz w:val="16"/>
          <w:szCs w:val="16"/>
        </w:rPr>
        <w:t>УЧРЕЖДЕНИЕ ДОПОЛНИТЕЛЬНОГО ОБРАЗОВАНИЯ</w:t>
      </w:r>
      <w:r w:rsidRPr="002F0611">
        <w:rPr>
          <w:rFonts w:ascii="Times New Roman" w:eastAsia="Calibri" w:hAnsi="Times New Roman" w:cs="Times New Roman"/>
          <w:b/>
          <w:sz w:val="16"/>
          <w:szCs w:val="16"/>
        </w:rPr>
        <w:t xml:space="preserve">  </w: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</w:rPr>
        <w:t>«ДЕТСКАЯ ШКОЛА ИСКУССТВ №4»</w:t>
      </w:r>
    </w:p>
    <w:p w:rsidR="002F0611" w:rsidRPr="002F0611" w:rsidRDefault="002F0611" w:rsidP="002F0611">
      <w:pPr>
        <w:tabs>
          <w:tab w:val="left" w:pos="5420"/>
        </w:tabs>
        <w:spacing w:after="0"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 xml:space="preserve">МЕТОДИЧЕСКАЯ РАЗРАБОТКА ОТКРЫТОГО УРОКА </w:t>
      </w:r>
    </w:p>
    <w:p w:rsidR="002F0611" w:rsidRPr="002F0611" w:rsidRDefault="002F0611" w:rsidP="002F0611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>НА ТЕМУ:</w:t>
      </w:r>
    </w:p>
    <w:p w:rsidR="002F0611" w:rsidRPr="002F0611" w:rsidRDefault="002F0611" w:rsidP="002F0611">
      <w:pPr>
        <w:tabs>
          <w:tab w:val="center" w:pos="4677"/>
          <w:tab w:val="left" w:pos="663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F0611">
        <w:rPr>
          <w:rFonts w:ascii="Times New Roman" w:eastAsia="Calibri" w:hAnsi="Times New Roman" w:cs="Times New Roman"/>
          <w:b/>
          <w:sz w:val="36"/>
          <w:szCs w:val="36"/>
        </w:rPr>
        <w:t>«</w:t>
      </w:r>
      <w:r>
        <w:rPr>
          <w:rFonts w:ascii="Times New Roman" w:eastAsia="Calibri" w:hAnsi="Times New Roman" w:cs="Times New Roman"/>
          <w:b/>
          <w:sz w:val="36"/>
          <w:szCs w:val="36"/>
        </w:rPr>
        <w:t>Стилизация в пейзаже</w:t>
      </w:r>
      <w:r w:rsidRPr="002F0611">
        <w:rPr>
          <w:rFonts w:ascii="Times New Roman" w:eastAsia="Calibri" w:hAnsi="Times New Roman" w:cs="Times New Roman"/>
          <w:b/>
          <w:sz w:val="36"/>
          <w:szCs w:val="36"/>
        </w:rPr>
        <w:t>»</w: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по учебному предмету «</w:t>
      </w:r>
      <w:r>
        <w:rPr>
          <w:rFonts w:ascii="Times New Roman" w:eastAsia="Calibri" w:hAnsi="Times New Roman" w:cs="Times New Roman"/>
          <w:sz w:val="28"/>
          <w:szCs w:val="28"/>
        </w:rPr>
        <w:t>Композиция прикладная</w:t>
      </w:r>
      <w:r w:rsidRPr="002F0611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учащихся 5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класса ДПОП в области декоративно-прикладного искусства «Декоративно-прикладное творчество»,</w: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 учащихся 14-15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лет.</w:t>
      </w:r>
    </w:p>
    <w:p w:rsidR="002F0611" w:rsidRPr="002F0611" w:rsidRDefault="002F0611" w:rsidP="002F0611">
      <w:pPr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  <w:r w:rsidRPr="002F0611">
        <w:rPr>
          <w:rFonts w:ascii="Times New Roman" w:eastAsia="Calibri" w:hAnsi="Times New Roman" w:cs="Times New Roman"/>
          <w:sz w:val="36"/>
          <w:szCs w:val="36"/>
        </w:rPr>
        <w:tab/>
      </w:r>
    </w:p>
    <w:p w:rsidR="002F0611" w:rsidRPr="002F0611" w:rsidRDefault="002F0611" w:rsidP="002F0611">
      <w:pPr>
        <w:tabs>
          <w:tab w:val="left" w:pos="7830"/>
        </w:tabs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>Автор-составитель:</w:t>
      </w:r>
    </w:p>
    <w:p w:rsidR="002F0611" w:rsidRPr="002F0611" w:rsidRDefault="002F0611" w:rsidP="002F0611">
      <w:pPr>
        <w:tabs>
          <w:tab w:val="left" w:pos="7830"/>
        </w:tabs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 xml:space="preserve"> Щербакова Ирина Александровна,</w:t>
      </w:r>
    </w:p>
    <w:p w:rsidR="002F0611" w:rsidRPr="002F0611" w:rsidRDefault="002F0611" w:rsidP="002F0611">
      <w:pPr>
        <w:tabs>
          <w:tab w:val="left" w:pos="7830"/>
        </w:tabs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>преподаватель МБУДО</w:t>
      </w:r>
    </w:p>
    <w:p w:rsidR="002F0611" w:rsidRPr="002F0611" w:rsidRDefault="002F0611" w:rsidP="002F0611">
      <w:pPr>
        <w:tabs>
          <w:tab w:val="left" w:pos="7830"/>
        </w:tabs>
        <w:spacing w:after="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2F0611">
        <w:rPr>
          <w:rFonts w:ascii="Times New Roman" w:eastAsia="Calibri" w:hAnsi="Times New Roman" w:cs="Times New Roman"/>
          <w:sz w:val="32"/>
          <w:szCs w:val="32"/>
        </w:rPr>
        <w:t xml:space="preserve"> «Детская школа искусств №4»</w:t>
      </w:r>
    </w:p>
    <w:p w:rsidR="002F0611" w:rsidRPr="002F0611" w:rsidRDefault="002F0611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jc w:val="right"/>
        <w:rPr>
          <w:rFonts w:ascii="Times New Roman" w:eastAsia="Calibri" w:hAnsi="Times New Roman" w:cs="Times New Roman"/>
          <w:sz w:val="36"/>
          <w:szCs w:val="36"/>
        </w:rPr>
      </w:pPr>
    </w:p>
    <w:p w:rsidR="002F0611" w:rsidRPr="002F0611" w:rsidRDefault="002F0611" w:rsidP="002F0611">
      <w:pPr>
        <w:tabs>
          <w:tab w:val="left" w:pos="7830"/>
        </w:tabs>
        <w:spacing w:line="25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2019</w:t>
      </w:r>
      <w:r w:rsidRPr="002F0611">
        <w:rPr>
          <w:rFonts w:ascii="Times New Roman" w:eastAsia="Calibri" w:hAnsi="Times New Roman" w:cs="Times New Roman"/>
          <w:sz w:val="36"/>
          <w:szCs w:val="36"/>
        </w:rPr>
        <w:t>г.</w: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240D" w:rsidRDefault="0092240D" w:rsidP="002F061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ПЛАН-КОНСПЕКТ УРОКА</w:t>
      </w:r>
    </w:p>
    <w:p w:rsidR="002F0611" w:rsidRPr="002F0611" w:rsidRDefault="002F0611" w:rsidP="002F0611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</w:rPr>
        <w:t>по учебному предмету «</w:t>
      </w:r>
      <w:r>
        <w:rPr>
          <w:rFonts w:ascii="Times New Roman" w:eastAsia="Calibri" w:hAnsi="Times New Roman" w:cs="Times New Roman"/>
          <w:b/>
          <w:sz w:val="28"/>
          <w:szCs w:val="28"/>
        </w:rPr>
        <w:t>Композиция прикладная</w:t>
      </w:r>
      <w:r w:rsidRPr="002F061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2F0611" w:rsidRPr="002F0611" w:rsidRDefault="00E579A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учащихся 5</w:t>
      </w:r>
      <w:r w:rsidR="002F0611" w:rsidRPr="002F0611">
        <w:rPr>
          <w:rFonts w:ascii="Times New Roman" w:eastAsia="Calibri" w:hAnsi="Times New Roman" w:cs="Times New Roman"/>
          <w:sz w:val="28"/>
          <w:szCs w:val="28"/>
        </w:rPr>
        <w:t xml:space="preserve"> класса ДПОП в области декоративно-прикладного искусства «Декоративно-прикладное творчество»,</w:t>
      </w:r>
    </w:p>
    <w:p w:rsidR="002F0611" w:rsidRPr="002F0611" w:rsidRDefault="002F0611" w:rsidP="002F0611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 учащихся 14-15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лет.</w:t>
      </w:r>
    </w:p>
    <w:p w:rsidR="002F0611" w:rsidRPr="002F0611" w:rsidRDefault="002F0611" w:rsidP="002F0611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</w:rPr>
        <w:t>Тема урока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2F0611">
        <w:rPr>
          <w:rFonts w:ascii="Times New Roman" w:eastAsia="Calibri" w:hAnsi="Times New Roman" w:cs="Times New Roman"/>
          <w:b/>
          <w:sz w:val="28"/>
          <w:szCs w:val="28"/>
        </w:rPr>
        <w:t>«Стилизация в пейзаже»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Составила преподаватель художественного отделения муниципального бюджетного учреждения дополнительного образования «Детская школа искусств №4» г. Ангарска – Щербакова Ирина Александровна</w:t>
      </w:r>
    </w:p>
    <w:p w:rsidR="002F0611" w:rsidRPr="002F0611" w:rsidRDefault="002F0611" w:rsidP="002F061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занятия: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2F2E" w:rsidRPr="006D2F2E">
        <w:rPr>
          <w:rFonts w:ascii="Times New Roman" w:eastAsia="Calibri" w:hAnsi="Times New Roman" w:cs="Times New Roman"/>
          <w:sz w:val="28"/>
          <w:szCs w:val="28"/>
        </w:rPr>
        <w:t>комбинированное (лекция, практическая работа)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 урока:</w:t>
      </w:r>
    </w:p>
    <w:p w:rsidR="002F0611" w:rsidRPr="00227E2F" w:rsidRDefault="00227E2F" w:rsidP="00227E2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овладеть</w:t>
      </w:r>
      <w:r w:rsidRPr="00227E2F">
        <w:rPr>
          <w:rFonts w:ascii="Times New Roman" w:eastAsia="Calibri" w:hAnsi="Times New Roman" w:cs="Times New Roman"/>
          <w:sz w:val="28"/>
          <w:szCs w:val="28"/>
        </w:rPr>
        <w:t xml:space="preserve"> процессом стилизации реальных природных форм в   </w:t>
      </w:r>
      <w:r w:rsidR="00B93810">
        <w:rPr>
          <w:rFonts w:ascii="Times New Roman" w:eastAsia="Calibri" w:hAnsi="Times New Roman" w:cs="Times New Roman"/>
          <w:sz w:val="28"/>
          <w:szCs w:val="28"/>
        </w:rPr>
        <w:t xml:space="preserve">декоративные, </w:t>
      </w:r>
      <w:r w:rsidR="00B93810" w:rsidRPr="00227E2F">
        <w:rPr>
          <w:rFonts w:ascii="Times New Roman" w:eastAsia="Calibri" w:hAnsi="Times New Roman" w:cs="Times New Roman"/>
          <w:sz w:val="28"/>
          <w:szCs w:val="28"/>
        </w:rPr>
        <w:t>уметь</w:t>
      </w:r>
      <w:r w:rsidRPr="00227E2F">
        <w:rPr>
          <w:rFonts w:ascii="Times New Roman" w:eastAsia="Calibri" w:hAnsi="Times New Roman" w:cs="Times New Roman"/>
          <w:sz w:val="28"/>
          <w:szCs w:val="28"/>
        </w:rPr>
        <w:t xml:space="preserve"> воплощать в художественных образах творческие  задачи. </w:t>
      </w:r>
      <w:r w:rsidRPr="00227E2F">
        <w:rPr>
          <w:rFonts w:ascii="Times New Roman" w:eastAsia="Calibri" w:hAnsi="Times New Roman" w:cs="Times New Roman"/>
          <w:sz w:val="28"/>
          <w:szCs w:val="28"/>
        </w:rPr>
        <w:br/>
      </w:r>
      <w:r w:rsidR="002F0611" w:rsidRPr="00227E2F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 урока:</w:t>
      </w:r>
    </w:p>
    <w:p w:rsidR="00E579A1" w:rsidRPr="00E579A1" w:rsidRDefault="00E579A1" w:rsidP="00392E52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79A1">
        <w:rPr>
          <w:color w:val="000000"/>
          <w:sz w:val="28"/>
          <w:szCs w:val="28"/>
        </w:rPr>
        <w:t>воспитывать эстетический и художественный вкус;</w:t>
      </w:r>
    </w:p>
    <w:p w:rsidR="00E579A1" w:rsidRPr="00E579A1" w:rsidRDefault="00E579A1" w:rsidP="00E579A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образного мышления;</w:t>
      </w:r>
    </w:p>
    <w:p w:rsidR="00E579A1" w:rsidRPr="00E579A1" w:rsidRDefault="00E579A1" w:rsidP="00E579A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осваивать законы поэтапного выполнения задания;</w:t>
      </w:r>
    </w:p>
    <w:p w:rsidR="002F0611" w:rsidRPr="002F0611" w:rsidRDefault="002F0611" w:rsidP="002F0611">
      <w:pPr>
        <w:numPr>
          <w:ilvl w:val="0"/>
          <w:numId w:val="3"/>
        </w:numPr>
        <w:shd w:val="clear" w:color="auto" w:fill="FFFFFF"/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художественного вкуса и пространственного воображения</w:t>
      </w:r>
      <w:r w:rsidR="00E579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D2F2E" w:rsidRPr="006D2F2E" w:rsidRDefault="006D2F2E" w:rsidP="001D183E">
      <w:pPr>
        <w:numPr>
          <w:ilvl w:val="0"/>
          <w:numId w:val="3"/>
        </w:numPr>
        <w:shd w:val="clear" w:color="auto" w:fill="FFFFFF"/>
        <w:spacing w:before="100" w:beforeAutospacing="1" w:line="240" w:lineRule="auto"/>
        <w:contextualSpacing/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научить </w:t>
      </w:r>
      <w:r w:rsidR="00921C8A"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>п</w:t>
      </w:r>
      <w:r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>ередават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ь воздушную перспективу в цвете;</w:t>
      </w:r>
    </w:p>
    <w:p w:rsidR="00921C8A" w:rsidRPr="006D2F2E" w:rsidRDefault="00921C8A" w:rsidP="001D183E">
      <w:pPr>
        <w:numPr>
          <w:ilvl w:val="0"/>
          <w:numId w:val="3"/>
        </w:numPr>
        <w:shd w:val="clear" w:color="auto" w:fill="FFFFFF"/>
        <w:spacing w:before="100" w:beforeAutospacing="1" w:line="240" w:lineRule="auto"/>
        <w:contextualSpacing/>
        <w:rPr>
          <w:rStyle w:val="c3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>с</w:t>
      </w:r>
      <w:r w:rsid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>оздавать определенные цветовые гармоний, а также выявлять</w:t>
      </w:r>
      <w:r w:rsidRPr="006D2F2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за счет цветовых акцентов доминанты в пейзаже; </w:t>
      </w:r>
    </w:p>
    <w:p w:rsidR="00392E52" w:rsidRPr="00392E52" w:rsidRDefault="006D2F2E" w:rsidP="00392E5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Style w:val="c3"/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изучать методы</w:t>
      </w:r>
      <w:r w:rsidR="00921C8A" w:rsidRPr="00921C8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 техник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и</w:t>
      </w:r>
      <w:r w:rsidR="00921C8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работы художников-пейзажистов.</w:t>
      </w:r>
    </w:p>
    <w:p w:rsidR="00392E52" w:rsidRPr="00392E52" w:rsidRDefault="00392E52" w:rsidP="00392E5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выполнить декоративную композицию</w:t>
      </w:r>
      <w:r w:rsidRPr="00392E52">
        <w:rPr>
          <w:rFonts w:ascii="Times New Roman" w:hAnsi="Times New Roman" w:cs="Times New Roman"/>
          <w:color w:val="000000"/>
          <w:sz w:val="28"/>
          <w:szCs w:val="28"/>
        </w:rPr>
        <w:t>, в которой бу</w:t>
      </w:r>
      <w:r>
        <w:rPr>
          <w:rFonts w:ascii="Times New Roman" w:hAnsi="Times New Roman" w:cs="Times New Roman"/>
          <w:color w:val="000000"/>
          <w:sz w:val="28"/>
          <w:szCs w:val="28"/>
        </w:rPr>
        <w:t>дут решаться вопросы стилизации;</w:t>
      </w:r>
    </w:p>
    <w:p w:rsidR="00392E52" w:rsidRPr="00392E52" w:rsidRDefault="00392E52" w:rsidP="00392E5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находить оригинальные пластические</w:t>
      </w:r>
      <w:r w:rsidRPr="00392E52">
        <w:rPr>
          <w:rFonts w:ascii="Times New Roman" w:hAnsi="Times New Roman" w:cs="Times New Roman"/>
          <w:color w:val="000000"/>
          <w:sz w:val="28"/>
          <w:szCs w:val="28"/>
        </w:rPr>
        <w:t xml:space="preserve"> решения при р</w:t>
      </w:r>
      <w:r>
        <w:rPr>
          <w:rFonts w:ascii="Times New Roman" w:hAnsi="Times New Roman" w:cs="Times New Roman"/>
          <w:color w:val="000000"/>
          <w:sz w:val="28"/>
          <w:szCs w:val="28"/>
        </w:rPr>
        <w:t>азработке стилизованного мотива;</w:t>
      </w:r>
      <w:r w:rsidRPr="00392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92E52" w:rsidRDefault="00392E52" w:rsidP="00392E52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овладеть</w:t>
      </w:r>
      <w:r w:rsidRPr="00392E52">
        <w:rPr>
          <w:rFonts w:ascii="Times New Roman" w:hAnsi="Times New Roman" w:cs="Times New Roman"/>
          <w:color w:val="000000"/>
          <w:sz w:val="28"/>
          <w:szCs w:val="28"/>
        </w:rPr>
        <w:t xml:space="preserve"> способами художественной обработки формы с целью уси</w:t>
      </w:r>
      <w:r>
        <w:rPr>
          <w:rFonts w:ascii="Times New Roman" w:hAnsi="Times New Roman" w:cs="Times New Roman"/>
          <w:color w:val="000000"/>
          <w:sz w:val="28"/>
          <w:szCs w:val="28"/>
        </w:rPr>
        <w:t>ления выразительности</w:t>
      </w:r>
      <w:r w:rsidRPr="00392E5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F0611" w:rsidRPr="00392E52" w:rsidRDefault="00921C8A" w:rsidP="00392E52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92E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F0611" w:rsidRPr="00392E5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Реализуемые педагогические технологии:</w:t>
      </w:r>
    </w:p>
    <w:p w:rsidR="002F0611" w:rsidRPr="002F0611" w:rsidRDefault="002F0611" w:rsidP="002F061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F0611">
        <w:rPr>
          <w:rFonts w:ascii="Times New Roman" w:eastAsia="Calibri" w:hAnsi="Times New Roman" w:cs="Times New Roman"/>
          <w:i/>
          <w:sz w:val="28"/>
          <w:szCs w:val="28"/>
        </w:rPr>
        <w:t>информационно – коммуникационные технологии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2F0611">
        <w:rPr>
          <w:rFonts w:ascii="Times New Roman" w:eastAsia="Calibri" w:hAnsi="Times New Roman" w:cs="Times New Roman"/>
          <w:color w:val="000000"/>
          <w:sz w:val="28"/>
          <w:szCs w:val="28"/>
        </w:rPr>
        <w:t>которым отводится большое значение, т.к. ученик должен владеть информацией, уметь ею пользоваться, выбирать из нее необходимое для принятия решения, работать со всеми видами информации и т.д.</w:t>
      </w:r>
    </w:p>
    <w:p w:rsidR="002F0611" w:rsidRPr="002F0611" w:rsidRDefault="002F0611" w:rsidP="002F0611">
      <w:pPr>
        <w:numPr>
          <w:ilvl w:val="0"/>
          <w:numId w:val="4"/>
        </w:numPr>
        <w:shd w:val="clear" w:color="auto" w:fill="FFFFFF"/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технология развивающего обучения </w:t>
      </w:r>
      <w:r w:rsidRPr="002F06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(Л.С. Выготский);</w:t>
      </w:r>
      <w:r w:rsidRPr="002F0611">
        <w:rPr>
          <w:rFonts w:ascii="Times New Roman" w:eastAsia="Calibri" w:hAnsi="Times New Roman" w:cs="Times New Roman"/>
          <w:color w:val="444444"/>
          <w:sz w:val="28"/>
          <w:szCs w:val="28"/>
        </w:rPr>
        <w:t xml:space="preserve"> </w:t>
      </w:r>
      <w:r w:rsidRPr="002F0611">
        <w:rPr>
          <w:rFonts w:ascii="Times New Roman" w:eastAsia="Calibri" w:hAnsi="Times New Roman" w:cs="Times New Roman"/>
          <w:sz w:val="28"/>
          <w:szCs w:val="28"/>
        </w:rPr>
        <w:t>при таком обучении дети не только овладевают знаниями, навыками и умениями, но учатся прежде всего способам их самостоятельного постижения, у них вырабатывается творческое отношение к деятельности, развиваются мышление, воображение, внимание, память, воля.</w:t>
      </w:r>
      <w:r w:rsidRPr="002F0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0611" w:rsidRPr="002F0611" w:rsidRDefault="002F0611" w:rsidP="002F0611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061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личностно-ориентированные технологии;</w:t>
      </w:r>
      <w:r w:rsidRPr="002F06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ставят в центр всей школьной образовательной системы личность ребенка, обеспечение комфортных, </w:t>
      </w:r>
      <w:r w:rsidRPr="002F061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бесконфликтных и безопасных условий ее развития, реализации ее природного потенциала.</w:t>
      </w:r>
    </w:p>
    <w:p w:rsidR="002F0611" w:rsidRPr="002F0611" w:rsidRDefault="002F0611" w:rsidP="002F0611">
      <w:pPr>
        <w:numPr>
          <w:ilvl w:val="0"/>
          <w:numId w:val="4"/>
        </w:numPr>
        <w:shd w:val="clear" w:color="auto" w:fill="FFFFFF"/>
        <w:spacing w:before="100" w:beforeAutospacing="1" w:after="15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061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технологии сотрудничества;</w:t>
      </w:r>
      <w:r w:rsidRPr="002F0611">
        <w:rPr>
          <w:rFonts w:ascii="Times New Roman" w:eastAsia="Calibri" w:hAnsi="Times New Roman" w:cs="Times New Roman"/>
          <w:color w:val="000000"/>
          <w:sz w:val="28"/>
          <w:szCs w:val="28"/>
        </w:rPr>
        <w:t> реализуют демократизм, равенство, партнерство в субъектных отношениях педагога и ребенка. Учитель и учащиеся совместно вырабатывают цели, содержание занятия, дают оценки, находясь в состоянии сотрудничества, сотворчества.</w:t>
      </w:r>
    </w:p>
    <w:p w:rsidR="002F0611" w:rsidRPr="002F0611" w:rsidRDefault="002F0611" w:rsidP="002F061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proofErr w:type="spellStart"/>
      <w:r w:rsidRPr="002F0611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здоровьесберегающие</w:t>
      </w:r>
      <w:proofErr w:type="spellEnd"/>
      <w:r w:rsidRPr="002F0611">
        <w:rPr>
          <w:rFonts w:ascii="Times New Roman" w:eastAsia="Calibri" w:hAnsi="Times New Roman" w:cs="Times New Roman"/>
          <w:bCs/>
          <w:i/>
          <w:sz w:val="28"/>
          <w:szCs w:val="28"/>
          <w:lang w:eastAsia="ar-SA"/>
        </w:rPr>
        <w:t>:</w:t>
      </w:r>
      <w:r w:rsidRPr="002F061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 оптимальный </w:t>
      </w:r>
      <w:r w:rsidRPr="002F061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санитарно-гигиенический режим, динамические паузы, сохранение </w:t>
      </w:r>
      <w:r w:rsidRPr="002F061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определённого психологического комфорта, проявление доброжелательности;</w:t>
      </w:r>
    </w:p>
    <w:p w:rsidR="002F0611" w:rsidRPr="002F0611" w:rsidRDefault="002F0611" w:rsidP="002F0611">
      <w:pPr>
        <w:spacing w:after="0" w:line="240" w:lineRule="auto"/>
        <w:ind w:left="720"/>
        <w:contextualSpacing/>
        <w:rPr>
          <w:rFonts w:ascii="Times New Roman" w:eastAsia="Calibri" w:hAnsi="Times New Roman" w:cs="Calibri"/>
          <w:bCs/>
          <w:sz w:val="27"/>
          <w:szCs w:val="27"/>
          <w:lang w:eastAsia="ar-SA"/>
        </w:rPr>
      </w:pPr>
    </w:p>
    <w:p w:rsidR="002F0611" w:rsidRPr="002F0611" w:rsidRDefault="002F0611" w:rsidP="002F0611">
      <w:pPr>
        <w:shd w:val="clear" w:color="auto" w:fill="FFFFFF"/>
        <w:spacing w:after="0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0611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  </w:t>
      </w:r>
      <w:r w:rsidRPr="002F06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Вид и форма урока</w:t>
      </w:r>
    </w:p>
    <w:p w:rsidR="002F0611" w:rsidRPr="002F0611" w:rsidRDefault="002F0611" w:rsidP="002F0611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Вид:</w:t>
      </w:r>
      <w:r w:rsidRPr="002F0611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2F061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интегрированный урок, с применением ИКТ.</w:t>
      </w:r>
      <w:r w:rsidRPr="002F061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</w:p>
    <w:p w:rsidR="002F0611" w:rsidRPr="002F0611" w:rsidRDefault="002F0611" w:rsidP="002F0611">
      <w:pPr>
        <w:shd w:val="clear" w:color="auto" w:fill="FFFFFF"/>
        <w:spacing w:after="0" w:line="36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Формы:</w:t>
      </w: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беседа, практическое задание.</w:t>
      </w:r>
    </w:p>
    <w:p w:rsidR="002F0611" w:rsidRPr="002F0611" w:rsidRDefault="002F0611" w:rsidP="002F0611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F061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Методы обучения:</w:t>
      </w:r>
    </w:p>
    <w:p w:rsidR="002F0611" w:rsidRPr="002F0611" w:rsidRDefault="002F0611" w:rsidP="002F0611">
      <w:pPr>
        <w:numPr>
          <w:ilvl w:val="0"/>
          <w:numId w:val="5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Перспективный: словесная передача и зрительное представление. Преподаватель сообщает готовую информацию с использованием демонстраций. Учащийся осмысливает и запоминает.</w:t>
      </w:r>
    </w:p>
    <w:p w:rsidR="002F0611" w:rsidRPr="002F0611" w:rsidRDefault="002F0611" w:rsidP="002F0611">
      <w:pPr>
        <w:numPr>
          <w:ilvl w:val="0"/>
          <w:numId w:val="5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Репродуктивный: запоминание учащимся сообщённой преподавателем информации. Способствует формированию знаний, умений, навыков через систему упражнений.</w:t>
      </w:r>
    </w:p>
    <w:p w:rsidR="002F0611" w:rsidRPr="002F0611" w:rsidRDefault="002F0611" w:rsidP="002F0611">
      <w:pPr>
        <w:numPr>
          <w:ilvl w:val="0"/>
          <w:numId w:val="5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Практический: дидактическая игра, повторные действия с целью совершенствования навыка, развития мелкой моторики, приобретение координационных навыков.</w:t>
      </w:r>
    </w:p>
    <w:p w:rsidR="002F0611" w:rsidRPr="002F0611" w:rsidRDefault="002F0611" w:rsidP="002F0611">
      <w:pPr>
        <w:autoSpaceDN w:val="0"/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0611" w:rsidRPr="002F0611" w:rsidRDefault="002F0611" w:rsidP="002F0611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F061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Методические приёмы:</w:t>
      </w:r>
    </w:p>
    <w:p w:rsidR="002F0611" w:rsidRPr="002F0611" w:rsidRDefault="002F0611" w:rsidP="002F0611">
      <w:pPr>
        <w:numPr>
          <w:ilvl w:val="0"/>
          <w:numId w:val="6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словесный, наглядный, практический;</w:t>
      </w:r>
    </w:p>
    <w:p w:rsidR="002F0611" w:rsidRPr="002F0611" w:rsidRDefault="002F0611" w:rsidP="002F0611">
      <w:pPr>
        <w:numPr>
          <w:ilvl w:val="0"/>
          <w:numId w:val="6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активация зрительного восприятию ученика;</w:t>
      </w:r>
    </w:p>
    <w:p w:rsidR="002F0611" w:rsidRPr="002F0611" w:rsidRDefault="002F0611" w:rsidP="002F0611">
      <w:pPr>
        <w:numPr>
          <w:ilvl w:val="0"/>
          <w:numId w:val="6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мышления, творческой инициативы;</w:t>
      </w:r>
    </w:p>
    <w:p w:rsidR="002F0611" w:rsidRDefault="002F0611" w:rsidP="002F0611">
      <w:pPr>
        <w:numPr>
          <w:ilvl w:val="0"/>
          <w:numId w:val="6"/>
        </w:numPr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приёмы контроля и самоконтроля: при выполнении подчинять мелкий рисунок общему композиционному замыслу, ритмическому рисунку.</w:t>
      </w:r>
    </w:p>
    <w:p w:rsidR="00392E52" w:rsidRPr="002F0611" w:rsidRDefault="00392E52" w:rsidP="00392E52">
      <w:pPr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F0611" w:rsidRPr="002F0611" w:rsidRDefault="002F0611" w:rsidP="002F06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61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Психологические условия на уроке:</w:t>
      </w:r>
      <w:r w:rsidRPr="002F0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мобилизация внимания, познавательная активность, оптимальный темп урока, гибкость, психологический микроклимат.</w:t>
      </w:r>
    </w:p>
    <w:p w:rsidR="002F0611" w:rsidRPr="002F0611" w:rsidRDefault="002F0611" w:rsidP="002F06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Оборудование и материалы: 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Для преподавателя:</w:t>
      </w:r>
    </w:p>
    <w:p w:rsidR="002F0611" w:rsidRPr="002F0611" w:rsidRDefault="002F0611" w:rsidP="002F0611">
      <w:pPr>
        <w:numPr>
          <w:ilvl w:val="0"/>
          <w:numId w:val="7"/>
        </w:numPr>
        <w:spacing w:after="0"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ПК., видеоматериалы на тему «</w:t>
      </w:r>
      <w:r w:rsidR="00E579A1">
        <w:rPr>
          <w:rFonts w:ascii="Times New Roman" w:eastAsia="Calibri" w:hAnsi="Times New Roman" w:cs="Times New Roman"/>
          <w:sz w:val="28"/>
          <w:szCs w:val="28"/>
        </w:rPr>
        <w:t>Пейзаж</w:t>
      </w:r>
      <w:r w:rsidRPr="002F0611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F0611" w:rsidRPr="002F0611" w:rsidRDefault="002F0611" w:rsidP="002F0611">
      <w:pPr>
        <w:numPr>
          <w:ilvl w:val="0"/>
          <w:numId w:val="7"/>
        </w:numPr>
        <w:spacing w:after="0"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наглядный иллюстративный материал на тему «</w:t>
      </w:r>
      <w:r w:rsidR="00E579A1">
        <w:rPr>
          <w:rFonts w:ascii="Times New Roman" w:eastAsia="Calibri" w:hAnsi="Times New Roman" w:cs="Times New Roman"/>
          <w:sz w:val="28"/>
          <w:szCs w:val="28"/>
        </w:rPr>
        <w:t>Пейзаж</w:t>
      </w:r>
      <w:r w:rsidRPr="002F0611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F0611" w:rsidRPr="002F0611" w:rsidRDefault="00E579A1" w:rsidP="002F0611">
      <w:pPr>
        <w:numPr>
          <w:ilvl w:val="0"/>
          <w:numId w:val="7"/>
        </w:numPr>
        <w:spacing w:after="0"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7"/>
          <w:szCs w:val="27"/>
        </w:rPr>
        <w:t>карандаш, тушь, гуашь</w:t>
      </w:r>
      <w:r w:rsidR="002F0611" w:rsidRPr="002F0611">
        <w:rPr>
          <w:rFonts w:ascii="Times New Roman" w:eastAsia="Calibri" w:hAnsi="Times New Roman" w:cs="Times New Roman"/>
          <w:color w:val="000000"/>
          <w:sz w:val="27"/>
          <w:szCs w:val="27"/>
        </w:rPr>
        <w:t>, кисти,</w:t>
      </w:r>
      <w:r w:rsidR="006D2F2E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акварель,</w:t>
      </w:r>
      <w:r w:rsidR="00DD18EF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бумага А3,</w:t>
      </w:r>
      <w:r w:rsidR="002F0611" w:rsidRPr="002F0611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7"/>
          <w:szCs w:val="27"/>
        </w:rPr>
        <w:t>палитра</w:t>
      </w:r>
      <w:r w:rsidR="002F0611" w:rsidRPr="002F0611">
        <w:rPr>
          <w:rFonts w:ascii="Times New Roman" w:eastAsia="Calibri" w:hAnsi="Times New Roman" w:cs="Times New Roman"/>
          <w:color w:val="000000"/>
          <w:sz w:val="27"/>
          <w:szCs w:val="27"/>
        </w:rPr>
        <w:t>.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Для учащихся:</w:t>
      </w:r>
    </w:p>
    <w:p w:rsidR="00E579A1" w:rsidRPr="002F0611" w:rsidRDefault="00E579A1" w:rsidP="00E579A1">
      <w:pPr>
        <w:numPr>
          <w:ilvl w:val="0"/>
          <w:numId w:val="7"/>
        </w:numPr>
        <w:spacing w:after="0" w:line="25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7"/>
          <w:szCs w:val="27"/>
        </w:rPr>
        <w:t>карандаш, тушь, гуашь</w:t>
      </w:r>
      <w:r w:rsidRPr="002F0611">
        <w:rPr>
          <w:rFonts w:ascii="Times New Roman" w:eastAsia="Calibri" w:hAnsi="Times New Roman" w:cs="Times New Roman"/>
          <w:color w:val="000000"/>
          <w:sz w:val="27"/>
          <w:szCs w:val="27"/>
        </w:rPr>
        <w:t>,</w:t>
      </w:r>
      <w:r w:rsidR="0078473C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акварель,</w:t>
      </w:r>
      <w:r w:rsidRPr="002F0611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кисти,</w:t>
      </w:r>
      <w:r w:rsidR="00DD18EF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бумага А3,</w:t>
      </w:r>
      <w:r w:rsidRPr="002F0611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7"/>
          <w:szCs w:val="27"/>
        </w:rPr>
        <w:t>палитра</w:t>
      </w:r>
      <w:r w:rsidRPr="002F0611">
        <w:rPr>
          <w:rFonts w:ascii="Times New Roman" w:eastAsia="Calibri" w:hAnsi="Times New Roman" w:cs="Times New Roman"/>
          <w:color w:val="000000"/>
          <w:sz w:val="27"/>
          <w:szCs w:val="27"/>
        </w:rPr>
        <w:t>.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План урока.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1. Организационная часть. 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Объяснение задач урока. 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3. Практическая работа. 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4. Просмотр работ учащихся, подведение итогов. 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5. Уборка кабинета. 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F0611" w:rsidRPr="002F0611" w:rsidRDefault="002F0611" w:rsidP="002F0611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Ход урока.</w:t>
      </w:r>
    </w:p>
    <w:p w:rsidR="002F0611" w:rsidRPr="002F0611" w:rsidRDefault="002F0611" w:rsidP="002F0611">
      <w:pPr>
        <w:numPr>
          <w:ilvl w:val="0"/>
          <w:numId w:val="8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Организационная часть.</w:t>
      </w:r>
    </w:p>
    <w:p w:rsidR="002F0611" w:rsidRPr="002F0611" w:rsidRDefault="002F0611" w:rsidP="002F0611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Приветствие. Отметить отсутствующих. Проверка готовности учащихся к уроку: наличие материалов и необходимых инструментов, а также правильность посадки учеников. Сообщить цели и задачи нового задания.</w:t>
      </w:r>
    </w:p>
    <w:p w:rsidR="002F0611" w:rsidRPr="002F0611" w:rsidRDefault="002F0611" w:rsidP="002F0611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0611" w:rsidRPr="002F0611" w:rsidRDefault="002F0611" w:rsidP="002F0611">
      <w:pPr>
        <w:numPr>
          <w:ilvl w:val="0"/>
          <w:numId w:val="8"/>
        </w:numPr>
        <w:spacing w:after="0" w:line="25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Объяснение задач урока.</w:t>
      </w:r>
    </w:p>
    <w:p w:rsidR="00AC356D" w:rsidRDefault="00AC356D" w:rsidP="00921C8A">
      <w:pPr>
        <w:pStyle w:val="c10"/>
        <w:shd w:val="clear" w:color="auto" w:fill="FFFFFF"/>
        <w:spacing w:before="0" w:beforeAutospacing="0" w:after="0" w:afterAutospacing="0"/>
        <w:ind w:left="720"/>
        <w:rPr>
          <w:rFonts w:ascii="Rokkitt" w:hAnsi="Rokkitt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Жанр пейзажа</w:t>
      </w:r>
    </w:p>
    <w:p w:rsidR="00AC356D" w:rsidRDefault="00AC356D" w:rsidP="00921C8A">
      <w:pPr>
        <w:pStyle w:val="c10"/>
        <w:shd w:val="clear" w:color="auto" w:fill="FFFFFF"/>
        <w:spacing w:before="0" w:beforeAutospacing="0" w:after="0" w:afterAutospacing="0"/>
        <w:ind w:left="720"/>
        <w:rPr>
          <w:rFonts w:ascii="Rokkitt" w:hAnsi="Rokkitt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Пейзаж – один из самых эмоциональных жанров изобразительного искусства. Посредством пейзажной живописи у детей воспитывается интерес и любовь к прекрасному, развиваются эстетические чувства. Перед ними раскрываются богатство и разнообразие красок окружающего мира, форм, движений. С помощью искусства дети знакомятся с новыми для них предметами и явлениями, приобщаются к прекрасному. Общение детей с пейзажами – большое, нужное в воспитании дело, </w:t>
      </w:r>
      <w:r w:rsidR="00DD18EF">
        <w:rPr>
          <w:rStyle w:val="c8"/>
          <w:color w:val="000000"/>
          <w:sz w:val="28"/>
          <w:szCs w:val="28"/>
        </w:rPr>
        <w:t>развивающее у</w:t>
      </w:r>
      <w:r>
        <w:rPr>
          <w:rStyle w:val="c8"/>
          <w:color w:val="000000"/>
          <w:sz w:val="28"/>
          <w:szCs w:val="28"/>
        </w:rPr>
        <w:t xml:space="preserve"> детей доброту сердца, чуткость души, любовь ко всему прекрасному, художественный вкус, творческое воображение.  Воздействие искусства на все стороны духовной жизни ребенка, не только на формирование эстетических представлений и вкуса, но и его интеллект, на всю область эмоциональных проявлений, на моральные устои – громадно.</w:t>
      </w:r>
    </w:p>
    <w:p w:rsidR="00AC356D" w:rsidRDefault="00AC356D" w:rsidP="00921C8A">
      <w:pPr>
        <w:pStyle w:val="c10"/>
        <w:shd w:val="clear" w:color="auto" w:fill="FFFFFF"/>
        <w:spacing w:before="0" w:beforeAutospacing="0" w:after="0" w:afterAutospacing="0"/>
        <w:ind w:left="720"/>
        <w:rPr>
          <w:rFonts w:ascii="Rokkitt" w:hAnsi="Rokkitt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Каждому чувствующему человеку памятны свои особые ощущения при встрече с красивыми природными явлениями: лесом, поляной в цветах, розами, радугой, горами, морями. А затем, с возрастом, мы знакомимся с произведениями художников, которые с помощью кисти и красок изобразили мир природы. И. И. Шишкин, И.И. Левитан, А.И. Куинджи открыли для нас свой взгляд на окружающий мир – такой удивительный и очень разный.</w:t>
      </w:r>
    </w:p>
    <w:p w:rsidR="00AC356D" w:rsidRDefault="00AC356D" w:rsidP="00921C8A">
      <w:pPr>
        <w:pStyle w:val="c10"/>
        <w:shd w:val="clear" w:color="auto" w:fill="FFFFFF"/>
        <w:spacing w:before="0" w:beforeAutospacing="0" w:after="0" w:afterAutospacing="0"/>
        <w:ind w:left="720"/>
        <w:rPr>
          <w:rFonts w:ascii="Rokkitt" w:hAnsi="Rokkitt"/>
          <w:color w:val="000000"/>
          <w:sz w:val="22"/>
          <w:szCs w:val="22"/>
        </w:rPr>
      </w:pPr>
      <w:proofErr w:type="spellStart"/>
      <w:r>
        <w:rPr>
          <w:rStyle w:val="c8"/>
          <w:color w:val="000000"/>
          <w:sz w:val="28"/>
          <w:szCs w:val="28"/>
          <w:shd w:val="clear" w:color="auto" w:fill="FFFFFF"/>
        </w:rPr>
        <w:t>Пейза́ж</w:t>
      </w:r>
      <w:proofErr w:type="spellEnd"/>
      <w:r>
        <w:rPr>
          <w:rStyle w:val="c8"/>
          <w:color w:val="000000"/>
          <w:sz w:val="28"/>
          <w:szCs w:val="28"/>
          <w:shd w:val="clear" w:color="auto" w:fill="FFFFFF"/>
        </w:rPr>
        <w:t xml:space="preserve">   - </w:t>
      </w:r>
      <w:r w:rsidR="00921C8A">
        <w:rPr>
          <w:rStyle w:val="c8"/>
          <w:color w:val="000000"/>
          <w:sz w:val="28"/>
          <w:szCs w:val="28"/>
          <w:shd w:val="clear" w:color="auto" w:fill="FFFFFF"/>
        </w:rPr>
        <w:t>жанр изобразительного</w:t>
      </w:r>
      <w:r>
        <w:rPr>
          <w:rStyle w:val="c8"/>
          <w:color w:val="000000"/>
          <w:sz w:val="28"/>
          <w:szCs w:val="28"/>
        </w:rPr>
        <w:t xml:space="preserve"> </w:t>
      </w:r>
      <w:r w:rsidR="00921C8A">
        <w:rPr>
          <w:rStyle w:val="c8"/>
          <w:color w:val="000000"/>
          <w:sz w:val="28"/>
          <w:szCs w:val="28"/>
        </w:rPr>
        <w:t>искусства, </w:t>
      </w:r>
      <w:r w:rsidR="00921C8A">
        <w:rPr>
          <w:rStyle w:val="c8"/>
          <w:color w:val="000000"/>
          <w:sz w:val="28"/>
          <w:szCs w:val="28"/>
          <w:shd w:val="clear" w:color="auto" w:fill="FFFFFF"/>
        </w:rPr>
        <w:t>в</w:t>
      </w:r>
      <w:r>
        <w:rPr>
          <w:rStyle w:val="c8"/>
          <w:color w:val="000000"/>
          <w:sz w:val="28"/>
          <w:szCs w:val="28"/>
          <w:shd w:val="clear" w:color="auto" w:fill="FFFFFF"/>
        </w:rPr>
        <w:t xml:space="preserve"> котором основным предметом изображения является первозданная, либо в той или иной степени преображённая человеком природа. Современные представления о пейзаже сформировались на протяжении столетий с развитием художественных приемов для его изображения. В пейзажном произведении особое значение придаётся построению перспективы и композиции вида, передаче состояния атмосферы, воздушной и световой среды, их изменчивости.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Пейзаж — сравнительно молодой жанр живописи. Веками образы природы рисовались лишь как изображение среды обитания персонажей, в качестве декораций для </w:t>
      </w:r>
      <w:hyperlink r:id="rId8" w:history="1">
        <w:r>
          <w:rPr>
            <w:rStyle w:val="a3"/>
            <w:sz w:val="28"/>
            <w:szCs w:val="28"/>
          </w:rPr>
          <w:t>икон</w:t>
        </w:r>
      </w:hyperlink>
      <w:r>
        <w:rPr>
          <w:rStyle w:val="c3"/>
          <w:color w:val="000000"/>
          <w:sz w:val="28"/>
          <w:szCs w:val="28"/>
        </w:rPr>
        <w:t>, впоследствии для сцен </w:t>
      </w:r>
      <w:hyperlink r:id="rId9" w:history="1">
        <w:r>
          <w:rPr>
            <w:rStyle w:val="a3"/>
            <w:sz w:val="28"/>
            <w:szCs w:val="28"/>
          </w:rPr>
          <w:t>жанровых сюжетов</w:t>
        </w:r>
      </w:hyperlink>
      <w:r>
        <w:rPr>
          <w:rStyle w:val="c3"/>
          <w:color w:val="000000"/>
          <w:sz w:val="28"/>
          <w:szCs w:val="28"/>
        </w:rPr>
        <w:t> и портретов.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Постепенно, с развитием научных и опытных знаний линейной и воздушной перспективы, светотени, пропорциональности, общей композиции, колорита,</w:t>
      </w:r>
    </w:p>
    <w:p w:rsidR="00AC356D" w:rsidRDefault="0092240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hyperlink r:id="rId10" w:history="1">
        <w:r w:rsidR="00AC356D">
          <w:rPr>
            <w:rStyle w:val="a3"/>
            <w:sz w:val="28"/>
            <w:szCs w:val="28"/>
          </w:rPr>
          <w:t>рельефности</w:t>
        </w:r>
      </w:hyperlink>
      <w:r w:rsidR="00AC356D">
        <w:rPr>
          <w:rStyle w:val="c3"/>
          <w:color w:val="000000"/>
          <w:sz w:val="28"/>
          <w:szCs w:val="28"/>
        </w:rPr>
        <w:t> изображения, природные виды стали вначале равноправным членом сюжетной композиции, а затем трансформировались  в центральный предмет изображения.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 </w:t>
      </w:r>
      <w:hyperlink r:id="rId11" w:history="1">
        <w:r>
          <w:rPr>
            <w:rStyle w:val="a3"/>
            <w:sz w:val="28"/>
            <w:szCs w:val="28"/>
          </w:rPr>
          <w:t>всемирно-культурном процессе</w:t>
        </w:r>
      </w:hyperlink>
      <w:r>
        <w:rPr>
          <w:rStyle w:val="c3"/>
          <w:color w:val="000000"/>
          <w:sz w:val="28"/>
          <w:szCs w:val="28"/>
        </w:rPr>
        <w:t> пейзаж как живописный жанр заявил о себе, в первую очередь, как европейское  искусство, несмотря на существование </w:t>
      </w:r>
      <w:hyperlink r:id="rId12" w:history="1">
        <w:r>
          <w:rPr>
            <w:rStyle w:val="a3"/>
            <w:sz w:val="28"/>
            <w:szCs w:val="28"/>
          </w:rPr>
          <w:t>древнекитайской</w:t>
        </w:r>
      </w:hyperlink>
      <w:r>
        <w:rPr>
          <w:rStyle w:val="c3"/>
          <w:color w:val="000000"/>
          <w:sz w:val="28"/>
          <w:szCs w:val="28"/>
        </w:rPr>
        <w:t> и других </w:t>
      </w:r>
      <w:hyperlink r:id="rId13" w:history="1">
        <w:r>
          <w:rPr>
            <w:rStyle w:val="a3"/>
            <w:sz w:val="28"/>
            <w:szCs w:val="28"/>
          </w:rPr>
          <w:t>восточных традиций искусства</w:t>
        </w:r>
      </w:hyperlink>
      <w:r>
        <w:rPr>
          <w:rStyle w:val="c3"/>
          <w:color w:val="000000"/>
          <w:sz w:val="28"/>
          <w:szCs w:val="28"/>
        </w:rPr>
        <w:t> пейзажного рисунка и их влияние на европейские художественные процессы.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Пейзажные произведения европейских мастеров XVII—XVIII веков — неотъемлемый образец идеальных </w:t>
      </w:r>
      <w:hyperlink r:id="rId14" w:history="1">
        <w:r>
          <w:rPr>
            <w:rStyle w:val="a3"/>
            <w:sz w:val="28"/>
            <w:szCs w:val="28"/>
          </w:rPr>
          <w:t>эстетических воззрений</w:t>
        </w:r>
      </w:hyperlink>
      <w:r>
        <w:rPr>
          <w:rStyle w:val="c3"/>
          <w:color w:val="000000"/>
          <w:sz w:val="28"/>
          <w:szCs w:val="28"/>
        </w:rPr>
        <w:t> на пейзаж, работы </w:t>
      </w:r>
      <w:hyperlink r:id="rId15" w:history="1">
        <w:r>
          <w:rPr>
            <w:rStyle w:val="a3"/>
            <w:sz w:val="28"/>
            <w:szCs w:val="28"/>
          </w:rPr>
          <w:t>импрессионистов</w:t>
        </w:r>
      </w:hyperlink>
      <w:r>
        <w:rPr>
          <w:rStyle w:val="c3"/>
          <w:color w:val="000000"/>
          <w:sz w:val="28"/>
          <w:szCs w:val="28"/>
        </w:rPr>
        <w:t> и </w:t>
      </w:r>
      <w:hyperlink r:id="rId16" w:history="1">
        <w:r>
          <w:rPr>
            <w:rStyle w:val="a3"/>
            <w:sz w:val="28"/>
            <w:szCs w:val="28"/>
          </w:rPr>
          <w:t>постимпрессионистов</w:t>
        </w:r>
      </w:hyperlink>
      <w:r>
        <w:rPr>
          <w:rStyle w:val="c3"/>
          <w:color w:val="000000"/>
          <w:sz w:val="28"/>
          <w:szCs w:val="28"/>
        </w:rPr>
        <w:t>явились </w:t>
      </w:r>
      <w:hyperlink r:id="rId17" w:history="1">
        <w:r>
          <w:rPr>
            <w:rStyle w:val="a3"/>
            <w:sz w:val="28"/>
            <w:szCs w:val="28"/>
          </w:rPr>
          <w:t>кульминационным моментом</w:t>
        </w:r>
      </w:hyperlink>
      <w:r>
        <w:rPr>
          <w:rStyle w:val="c3"/>
          <w:color w:val="000000"/>
          <w:sz w:val="28"/>
          <w:szCs w:val="28"/>
        </w:rPr>
        <w:t> необычайного становления пейзажного жанра в конце XIX века.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Расцвет пейзажной живописи ознаменовало развитие </w:t>
      </w:r>
      <w:hyperlink r:id="rId18" w:history="1">
        <w:r w:rsidR="00581D5E">
          <w:rPr>
            <w:rStyle w:val="a3"/>
            <w:sz w:val="28"/>
            <w:szCs w:val="28"/>
          </w:rPr>
          <w:t>пленэрного</w:t>
        </w:r>
        <w:r>
          <w:rPr>
            <w:rStyle w:val="a3"/>
            <w:sz w:val="28"/>
            <w:szCs w:val="28"/>
          </w:rPr>
          <w:t xml:space="preserve">  пейзажа</w:t>
        </w:r>
      </w:hyperlink>
      <w:r>
        <w:rPr>
          <w:rStyle w:val="c3"/>
          <w:color w:val="000000"/>
          <w:sz w:val="28"/>
          <w:szCs w:val="28"/>
        </w:rPr>
        <w:t>, связанного с изобретением в XIX веке метода производства </w:t>
      </w:r>
      <w:hyperlink r:id="rId19" w:history="1">
        <w:r w:rsidR="00581D5E">
          <w:rPr>
            <w:rStyle w:val="a3"/>
            <w:sz w:val="28"/>
            <w:szCs w:val="28"/>
          </w:rPr>
          <w:t>тюбиков</w:t>
        </w:r>
        <w:r>
          <w:rPr>
            <w:rStyle w:val="a3"/>
            <w:sz w:val="28"/>
            <w:szCs w:val="28"/>
          </w:rPr>
          <w:t xml:space="preserve"> красок</w:t>
        </w:r>
      </w:hyperlink>
      <w:r>
        <w:rPr>
          <w:rStyle w:val="c3"/>
          <w:color w:val="000000"/>
          <w:sz w:val="28"/>
          <w:szCs w:val="28"/>
        </w:rPr>
        <w:t>. Живописец мог работать вдали от своей мастерской, на природе, при натуральном освещении. Это значительно обогатило выбор мотивов, приблизило искусство к зрителю, дало возможность творцу воплотить свои непосредственные эмоциональные впечатления в произведение живописи.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Если в прошлые времена, особенно при господстве </w:t>
      </w:r>
      <w:hyperlink r:id="rId20" w:history="1">
        <w:r>
          <w:rPr>
            <w:rStyle w:val="a3"/>
            <w:sz w:val="28"/>
            <w:szCs w:val="28"/>
          </w:rPr>
          <w:t>академизма</w:t>
        </w:r>
      </w:hyperlink>
      <w:r>
        <w:rPr>
          <w:rStyle w:val="c3"/>
          <w:color w:val="000000"/>
          <w:sz w:val="28"/>
          <w:szCs w:val="28"/>
        </w:rPr>
        <w:t>, пейзаж относился к «второстепенному» </w:t>
      </w:r>
      <w:hyperlink r:id="rId21" w:history="1">
        <w:r>
          <w:rPr>
            <w:rStyle w:val="a3"/>
            <w:sz w:val="28"/>
            <w:szCs w:val="28"/>
          </w:rPr>
          <w:t>жанру живописи</w:t>
        </w:r>
      </w:hyperlink>
      <w:r>
        <w:rPr>
          <w:rStyle w:val="c3"/>
          <w:color w:val="000000"/>
          <w:sz w:val="28"/>
          <w:szCs w:val="28"/>
        </w:rPr>
        <w:t>, то, особенно начиная с импрессионистов  и поныне, это направление представлено в творчестве многих художников и пользуется непреходящим интересом любителей живописи. При взгляде на лучшие пейзажные произведения можно почти физически ощутить дуновение ветра, запах моря, тишину снега или шум листвы.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Пейзаж обычно изображает открытое </w:t>
      </w:r>
      <w:hyperlink r:id="rId22" w:history="1">
        <w:r>
          <w:rPr>
            <w:rStyle w:val="a3"/>
            <w:sz w:val="28"/>
            <w:szCs w:val="28"/>
          </w:rPr>
          <w:t>пространство</w:t>
        </w:r>
      </w:hyperlink>
      <w:r>
        <w:rPr>
          <w:rStyle w:val="c3"/>
          <w:color w:val="000000"/>
          <w:sz w:val="28"/>
          <w:szCs w:val="28"/>
        </w:rPr>
        <w:t>. В нём, как правило, представлено изображение водной или земной поверхности. В зависимости от направления — растительность, здания, техника, метеорологические (облака, дождь) и астрономические (звёзды, солнце, луна) образования.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Иногда художник использует также фигуративные включения (люди, животные), преимущественно в виде относительно мимолётных сюжетных ситуаций. В пейзажной композиции им, однако, отводится однозначно второстепенное значение, часто роль </w:t>
      </w:r>
      <w:hyperlink r:id="rId23" w:history="1">
        <w:r>
          <w:rPr>
            <w:rStyle w:val="a3"/>
            <w:sz w:val="28"/>
            <w:szCs w:val="28"/>
          </w:rPr>
          <w:t>стаффажа</w:t>
        </w:r>
      </w:hyperlink>
      <w:r>
        <w:rPr>
          <w:rStyle w:val="c3"/>
          <w:color w:val="000000"/>
          <w:sz w:val="28"/>
          <w:szCs w:val="28"/>
        </w:rPr>
        <w:t>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 зависимости от типа изображенного мотива можно выделить сельский, городской, (архитектурный – </w:t>
      </w:r>
      <w:proofErr w:type="spellStart"/>
      <w:r>
        <w:rPr>
          <w:rStyle w:val="c3"/>
          <w:color w:val="000000"/>
          <w:sz w:val="28"/>
          <w:szCs w:val="28"/>
        </w:rPr>
        <w:t>ведута</w:t>
      </w:r>
      <w:proofErr w:type="spellEnd"/>
      <w:r>
        <w:rPr>
          <w:rStyle w:val="c3"/>
          <w:color w:val="000000"/>
          <w:sz w:val="28"/>
          <w:szCs w:val="28"/>
        </w:rPr>
        <w:t xml:space="preserve"> и индустриальный) пейзаж.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Особую область составляет изображение морской стихии — морской пейзаж или </w:t>
      </w:r>
      <w:hyperlink r:id="rId24" w:history="1">
        <w:r>
          <w:rPr>
            <w:rStyle w:val="a3"/>
            <w:sz w:val="28"/>
            <w:szCs w:val="28"/>
          </w:rPr>
          <w:t>марина</w:t>
        </w:r>
      </w:hyperlink>
      <w:r>
        <w:rPr>
          <w:rStyle w:val="c3"/>
          <w:color w:val="000000"/>
          <w:sz w:val="28"/>
          <w:szCs w:val="28"/>
        </w:rPr>
        <w:t>. При этом пейзажи могут быть как камерными, так и </w:t>
      </w:r>
      <w:hyperlink r:id="rId25" w:history="1">
        <w:r>
          <w:rPr>
            <w:rStyle w:val="a3"/>
            <w:sz w:val="28"/>
            <w:szCs w:val="28"/>
          </w:rPr>
          <w:t>панорамными</w:t>
        </w:r>
      </w:hyperlink>
      <w:r>
        <w:rPr>
          <w:rStyle w:val="c3"/>
          <w:color w:val="000000"/>
          <w:sz w:val="28"/>
          <w:szCs w:val="28"/>
        </w:rPr>
        <w:t>.</w:t>
      </w:r>
    </w:p>
    <w:p w:rsidR="00AC356D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Кроме того, пейзаж может носить эпический, исторический, героический, лирический, романтический, фантастический и даже абстрактный характер.</w:t>
      </w:r>
    </w:p>
    <w:p w:rsidR="00AC356D" w:rsidRPr="00581D5E" w:rsidRDefault="00AC356D" w:rsidP="00AC356D">
      <w:pPr>
        <w:pStyle w:val="c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Style w:val="c3"/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Красивые пейзажи, запечатленные в виде рисунка, черно-белого или цветного эстампа, наравне с живописью украшают интерьеры. Многие известные педагоги считали пейзажи высшим воспитательным средством.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«Зовите меня варваром в педагогике,- говорил К.Д. Ушинский,- но я вынес из впечатлений моей жизни глубокое убеждение, что прекрасный ландшафт имеет такое огромное воспитательное влияние на развитие молодой души с которой трудно соперничать влиянию педагога». </w:t>
      </w:r>
    </w:p>
    <w:p w:rsidR="00581D5E" w:rsidRDefault="00581D5E" w:rsidP="00581D5E">
      <w:pPr>
        <w:pStyle w:val="c4"/>
        <w:shd w:val="clear" w:color="auto" w:fill="FFFFFF"/>
        <w:spacing w:before="0" w:beforeAutospacing="0" w:after="0" w:afterAutospacing="0"/>
        <w:ind w:left="786"/>
        <w:rPr>
          <w:rFonts w:ascii="Rokkitt" w:hAnsi="Rokkitt"/>
          <w:color w:val="000000"/>
          <w:sz w:val="22"/>
          <w:szCs w:val="22"/>
        </w:rPr>
      </w:pPr>
    </w:p>
    <w:p w:rsidR="00581D5E" w:rsidRPr="00227E2F" w:rsidRDefault="00581D5E" w:rsidP="00581D5E">
      <w:pPr>
        <w:pStyle w:val="c4"/>
        <w:ind w:left="360"/>
        <w:jc w:val="center"/>
        <w:rPr>
          <w:color w:val="000000"/>
          <w:sz w:val="28"/>
          <w:szCs w:val="28"/>
          <w:u w:val="single"/>
        </w:rPr>
      </w:pPr>
      <w:r w:rsidRPr="00227E2F">
        <w:rPr>
          <w:color w:val="000000"/>
          <w:sz w:val="28"/>
          <w:szCs w:val="28"/>
          <w:u w:val="single"/>
        </w:rPr>
        <w:t>Виды пейзажа:</w:t>
      </w:r>
    </w:p>
    <w:p w:rsidR="00581D5E" w:rsidRPr="00581D5E" w:rsidRDefault="00581D5E" w:rsidP="00581D5E">
      <w:pPr>
        <w:pStyle w:val="c4"/>
        <w:ind w:left="360"/>
        <w:rPr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B59F7C1" wp14:editId="05827963">
            <wp:simplePos x="0" y="0"/>
            <wp:positionH relativeFrom="column">
              <wp:posOffset>402698</wp:posOffset>
            </wp:positionH>
            <wp:positionV relativeFrom="paragraph">
              <wp:posOffset>356906</wp:posOffset>
            </wp:positionV>
            <wp:extent cx="2039620" cy="1529715"/>
            <wp:effectExtent l="0" t="0" r="0" b="0"/>
            <wp:wrapThrough wrapText="bothSides">
              <wp:wrapPolygon edited="0">
                <wp:start x="0" y="0"/>
                <wp:lineTo x="0" y="21250"/>
                <wp:lineTo x="21385" y="21250"/>
                <wp:lineTo x="21385" y="0"/>
                <wp:lineTo x="0" y="0"/>
              </wp:wrapPolygon>
            </wp:wrapThrough>
            <wp:docPr id="1" name="Рисунок 1" descr="hello_html_460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604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D5E">
        <w:rPr>
          <w:color w:val="000000"/>
          <w:sz w:val="28"/>
          <w:szCs w:val="28"/>
        </w:rPr>
        <w:t>- </w:t>
      </w:r>
      <w:r w:rsidRPr="00581D5E">
        <w:rPr>
          <w:b/>
          <w:bCs/>
          <w:color w:val="000000"/>
          <w:sz w:val="28"/>
          <w:szCs w:val="28"/>
        </w:rPr>
        <w:t>сельский,</w:t>
      </w:r>
      <w:r>
        <w:rPr>
          <w:b/>
          <w:bCs/>
          <w:color w:val="000000"/>
          <w:sz w:val="28"/>
          <w:szCs w:val="28"/>
        </w:rPr>
        <w:t xml:space="preserve">                                          </w:t>
      </w:r>
      <w:r w:rsidRPr="00581D5E">
        <w:rPr>
          <w:b/>
          <w:bCs/>
          <w:color w:val="000000"/>
          <w:sz w:val="28"/>
          <w:szCs w:val="28"/>
        </w:rPr>
        <w:t>городской,</w:t>
      </w:r>
      <w:r>
        <w:rPr>
          <w:b/>
          <w:bCs/>
          <w:color w:val="000000"/>
          <w:sz w:val="28"/>
          <w:szCs w:val="28"/>
        </w:rPr>
        <w:t xml:space="preserve">              </w:t>
      </w:r>
      <w:r w:rsidRPr="00581D5E">
        <w:rPr>
          <w:b/>
          <w:bCs/>
          <w:color w:val="000000"/>
          <w:sz w:val="28"/>
          <w:szCs w:val="28"/>
        </w:rPr>
        <w:t>парковый,</w:t>
      </w:r>
    </w:p>
    <w:p w:rsidR="00581D5E" w:rsidRPr="00581D5E" w:rsidRDefault="00581D5E" w:rsidP="00581D5E">
      <w:pPr>
        <w:pStyle w:val="c4"/>
        <w:ind w:left="360"/>
        <w:rPr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53CD652" wp14:editId="59F6CFDE">
            <wp:simplePos x="0" y="0"/>
            <wp:positionH relativeFrom="column">
              <wp:posOffset>4394200</wp:posOffset>
            </wp:positionH>
            <wp:positionV relativeFrom="paragraph">
              <wp:posOffset>8890</wp:posOffset>
            </wp:positionV>
            <wp:extent cx="1821815" cy="1457325"/>
            <wp:effectExtent l="0" t="0" r="6985" b="9525"/>
            <wp:wrapThrough wrapText="bothSides">
              <wp:wrapPolygon edited="0">
                <wp:start x="0" y="0"/>
                <wp:lineTo x="0" y="21459"/>
                <wp:lineTo x="21457" y="21459"/>
                <wp:lineTo x="21457" y="0"/>
                <wp:lineTo x="0" y="0"/>
              </wp:wrapPolygon>
            </wp:wrapThrough>
            <wp:docPr id="3" name="Рисунок 3" descr="hello_html_me00f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e00fa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916DCF" wp14:editId="222E8933">
            <wp:simplePos x="0" y="0"/>
            <wp:positionH relativeFrom="column">
              <wp:posOffset>2887980</wp:posOffset>
            </wp:positionH>
            <wp:positionV relativeFrom="paragraph">
              <wp:posOffset>8890</wp:posOffset>
            </wp:positionV>
            <wp:extent cx="118173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240" y="21459"/>
                <wp:lineTo x="21240" y="0"/>
                <wp:lineTo x="0" y="0"/>
              </wp:wrapPolygon>
            </wp:wrapThrough>
            <wp:docPr id="2" name="Рисунок 2" descr="hello_html_m5cba8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cba8af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D5E" w:rsidRPr="00581D5E" w:rsidRDefault="00581D5E" w:rsidP="00581D5E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581D5E" w:rsidRPr="00581D5E" w:rsidRDefault="00581D5E" w:rsidP="00581D5E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581D5E" w:rsidRPr="00581D5E" w:rsidRDefault="00581D5E" w:rsidP="00581D5E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581D5E" w:rsidRPr="00581D5E" w:rsidRDefault="00581D5E" w:rsidP="00581D5E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581D5E" w:rsidRPr="00581D5E" w:rsidRDefault="00581D5E" w:rsidP="00581D5E">
      <w:pPr>
        <w:pStyle w:val="c4"/>
        <w:ind w:left="360"/>
        <w:rPr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E522BB0" wp14:editId="6162E7B0">
            <wp:simplePos x="0" y="0"/>
            <wp:positionH relativeFrom="column">
              <wp:posOffset>2810031</wp:posOffset>
            </wp:positionH>
            <wp:positionV relativeFrom="paragraph">
              <wp:posOffset>313690</wp:posOffset>
            </wp:positionV>
            <wp:extent cx="1612900" cy="1207135"/>
            <wp:effectExtent l="0" t="0" r="6350" b="0"/>
            <wp:wrapThrough wrapText="bothSides">
              <wp:wrapPolygon edited="0">
                <wp:start x="0" y="0"/>
                <wp:lineTo x="0" y="21134"/>
                <wp:lineTo x="21430" y="21134"/>
                <wp:lineTo x="21430" y="0"/>
                <wp:lineTo x="0" y="0"/>
              </wp:wrapPolygon>
            </wp:wrapThrough>
            <wp:docPr id="6" name="Рисунок 6" descr="hello_html_m5ce28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ce281f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D5E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A5F2261" wp14:editId="1EB6BC1B">
            <wp:simplePos x="0" y="0"/>
            <wp:positionH relativeFrom="column">
              <wp:posOffset>468630</wp:posOffset>
            </wp:positionH>
            <wp:positionV relativeFrom="paragraph">
              <wp:posOffset>271864</wp:posOffset>
            </wp:positionV>
            <wp:extent cx="2030730" cy="1213485"/>
            <wp:effectExtent l="0" t="0" r="7620" b="5715"/>
            <wp:wrapThrough wrapText="bothSides">
              <wp:wrapPolygon edited="0">
                <wp:start x="0" y="0"/>
                <wp:lineTo x="0" y="21363"/>
                <wp:lineTo x="21478" y="21363"/>
                <wp:lineTo x="21478" y="0"/>
                <wp:lineTo x="0" y="0"/>
              </wp:wrapPolygon>
            </wp:wrapThrough>
            <wp:docPr id="4" name="Рисунок 4" descr="hello_html_6b57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b5799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28"/>
        </w:rPr>
        <w:t xml:space="preserve">      </w:t>
      </w:r>
      <w:r w:rsidRPr="00581D5E">
        <w:rPr>
          <w:b/>
          <w:bCs/>
          <w:color w:val="000000"/>
          <w:sz w:val="28"/>
          <w:szCs w:val="28"/>
        </w:rPr>
        <w:t>-морской</w:t>
      </w:r>
      <w:proofErr w:type="gramStart"/>
      <w:r w:rsidRPr="00581D5E">
        <w:rPr>
          <w:b/>
          <w:bCs/>
          <w:color w:val="000000"/>
          <w:sz w:val="28"/>
          <w:szCs w:val="28"/>
        </w:rPr>
        <w:t xml:space="preserve"> ,</w:t>
      </w:r>
      <w:proofErr w:type="gramEnd"/>
      <w:r w:rsidRPr="00581D5E"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 xml:space="preserve">                                </w:t>
      </w:r>
      <w:r w:rsidR="00DE27BB" w:rsidRPr="00581D5E">
        <w:rPr>
          <w:b/>
          <w:bCs/>
          <w:color w:val="000000"/>
          <w:sz w:val="28"/>
          <w:szCs w:val="28"/>
        </w:rPr>
        <w:t>индустриальный,</w:t>
      </w:r>
      <w:r w:rsidR="00DE27BB">
        <w:rPr>
          <w:b/>
          <w:bCs/>
          <w:color w:val="000000"/>
          <w:sz w:val="28"/>
          <w:szCs w:val="28"/>
        </w:rPr>
        <w:t xml:space="preserve">           </w:t>
      </w:r>
      <w:r w:rsidR="00DE27BB" w:rsidRPr="00581D5E">
        <w:rPr>
          <w:b/>
          <w:bCs/>
          <w:color w:val="000000"/>
          <w:sz w:val="28"/>
          <w:szCs w:val="28"/>
        </w:rPr>
        <w:t>-романтический </w:t>
      </w:r>
    </w:p>
    <w:p w:rsidR="00581D5E" w:rsidRPr="00581D5E" w:rsidRDefault="00DE27BB" w:rsidP="00581D5E">
      <w:pPr>
        <w:pStyle w:val="c4"/>
        <w:ind w:left="360"/>
        <w:jc w:val="center"/>
        <w:rPr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35B1B9E" wp14:editId="393F6500">
            <wp:simplePos x="0" y="0"/>
            <wp:positionH relativeFrom="column">
              <wp:posOffset>4681855</wp:posOffset>
            </wp:positionH>
            <wp:positionV relativeFrom="paragraph">
              <wp:posOffset>7620</wp:posOffset>
            </wp:positionV>
            <wp:extent cx="1563370" cy="1142365"/>
            <wp:effectExtent l="0" t="0" r="0" b="635"/>
            <wp:wrapThrough wrapText="bothSides">
              <wp:wrapPolygon edited="0">
                <wp:start x="0" y="0"/>
                <wp:lineTo x="0" y="21252"/>
                <wp:lineTo x="21319" y="21252"/>
                <wp:lineTo x="21319" y="0"/>
                <wp:lineTo x="0" y="0"/>
              </wp:wrapPolygon>
            </wp:wrapThrough>
            <wp:docPr id="7" name="Рисунок 7" descr="hello_html_m1404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40423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D5E" w:rsidRPr="00581D5E" w:rsidRDefault="00581D5E" w:rsidP="00581D5E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DE27BB" w:rsidRPr="00DE27BB" w:rsidRDefault="00227E2F" w:rsidP="00227E2F">
      <w:pPr>
        <w:pStyle w:val="c4"/>
        <w:ind w:firstLine="567"/>
        <w:rPr>
          <w:b/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6FD387E" wp14:editId="3B6CF6EB">
            <wp:simplePos x="0" y="0"/>
            <wp:positionH relativeFrom="column">
              <wp:posOffset>3700780</wp:posOffset>
            </wp:positionH>
            <wp:positionV relativeFrom="paragraph">
              <wp:posOffset>724104</wp:posOffset>
            </wp:positionV>
            <wp:extent cx="2332355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347" y="21262"/>
                <wp:lineTo x="21347" y="0"/>
                <wp:lineTo x="0" y="0"/>
              </wp:wrapPolygon>
            </wp:wrapThrough>
            <wp:docPr id="5" name="Рисунок 5" descr="hello_html_m7f604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f6049a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BB">
        <w:rPr>
          <w:color w:val="000000"/>
          <w:sz w:val="28"/>
          <w:szCs w:val="28"/>
        </w:rPr>
        <w:t xml:space="preserve">           </w:t>
      </w:r>
      <w:r>
        <w:rPr>
          <w:color w:val="000000"/>
          <w:sz w:val="28"/>
          <w:szCs w:val="28"/>
        </w:rPr>
        <w:t xml:space="preserve">   </w:t>
      </w:r>
      <w:r w:rsidR="00DE27BB" w:rsidRPr="00581D5E">
        <w:rPr>
          <w:b/>
          <w:bCs/>
          <w:color w:val="000000"/>
          <w:sz w:val="28"/>
          <w:szCs w:val="28"/>
        </w:rPr>
        <w:t>эпический, </w:t>
      </w:r>
      <w:r w:rsidR="00DE27BB">
        <w:rPr>
          <w:color w:val="000000"/>
          <w:sz w:val="28"/>
          <w:szCs w:val="28"/>
        </w:rPr>
        <w:t xml:space="preserve">                                                    </w:t>
      </w:r>
      <w:r w:rsidR="00DE27BB" w:rsidRPr="00DE27BB">
        <w:rPr>
          <w:b/>
          <w:color w:val="000000"/>
          <w:sz w:val="28"/>
          <w:szCs w:val="28"/>
        </w:rPr>
        <w:t>архитектурный</w:t>
      </w:r>
    </w:p>
    <w:p w:rsidR="00581D5E" w:rsidRPr="00581D5E" w:rsidRDefault="00227E2F" w:rsidP="00581D5E">
      <w:pPr>
        <w:pStyle w:val="c4"/>
        <w:ind w:left="360"/>
        <w:jc w:val="center"/>
        <w:rPr>
          <w:color w:val="000000"/>
          <w:sz w:val="28"/>
          <w:szCs w:val="28"/>
        </w:rPr>
      </w:pPr>
      <w:r w:rsidRPr="00581D5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FC3D24F" wp14:editId="06680080">
            <wp:simplePos x="0" y="0"/>
            <wp:positionH relativeFrom="column">
              <wp:posOffset>481091</wp:posOffset>
            </wp:positionH>
            <wp:positionV relativeFrom="paragraph">
              <wp:posOffset>275</wp:posOffset>
            </wp:positionV>
            <wp:extent cx="283972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45" y="21343"/>
                <wp:lineTo x="21445" y="0"/>
                <wp:lineTo x="0" y="0"/>
              </wp:wrapPolygon>
            </wp:wrapThrough>
            <wp:docPr id="9" name="Рисунок 9" descr="hello_html_m23d28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3d2824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D5E" w:rsidRPr="00581D5E">
        <w:rPr>
          <w:color w:val="000000"/>
          <w:sz w:val="28"/>
          <w:szCs w:val="28"/>
        </w:rPr>
        <w:br/>
      </w:r>
    </w:p>
    <w:p w:rsidR="00581D5E" w:rsidRPr="00581D5E" w:rsidRDefault="00581D5E" w:rsidP="00581D5E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581D5E" w:rsidRPr="00581D5E" w:rsidRDefault="00581D5E" w:rsidP="00581D5E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581D5E" w:rsidRPr="00581D5E" w:rsidRDefault="00581D5E" w:rsidP="00581D5E">
      <w:pPr>
        <w:pStyle w:val="c4"/>
        <w:ind w:left="360"/>
        <w:jc w:val="center"/>
        <w:rPr>
          <w:color w:val="000000"/>
          <w:sz w:val="28"/>
          <w:szCs w:val="28"/>
        </w:rPr>
      </w:pPr>
    </w:p>
    <w:p w:rsidR="00AC356D" w:rsidRDefault="00AC356D" w:rsidP="0078473C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rFonts w:ascii="Rokkitt" w:hAnsi="Rokkitt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8"/>
          <w:b/>
          <w:bCs/>
          <w:color w:val="000000"/>
          <w:sz w:val="28"/>
          <w:szCs w:val="28"/>
        </w:rPr>
        <w:t>Основные этапы освоения пейзажа</w:t>
      </w:r>
      <w:r>
        <w:rPr>
          <w:rStyle w:val="c3"/>
          <w:color w:val="000000"/>
          <w:sz w:val="28"/>
          <w:szCs w:val="28"/>
        </w:rPr>
        <w:t>.</w:t>
      </w:r>
    </w:p>
    <w:p w:rsidR="00DD18EF" w:rsidRPr="00DD18EF" w:rsidRDefault="00AC356D" w:rsidP="0078473C">
      <w:pPr>
        <w:pStyle w:val="c4"/>
        <w:shd w:val="clear" w:color="auto" w:fill="FFFFFF"/>
        <w:spacing w:before="0" w:beforeAutospacing="0" w:after="0" w:afterAutospacing="0"/>
        <w:ind w:left="360"/>
        <w:rPr>
          <w:rStyle w:val="c3"/>
          <w:b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Задача, которая ставится перед учащимися при </w:t>
      </w:r>
      <w:r w:rsidR="00DD18EF">
        <w:rPr>
          <w:rStyle w:val="c3"/>
          <w:color w:val="000000"/>
          <w:sz w:val="28"/>
          <w:szCs w:val="28"/>
        </w:rPr>
        <w:t>изучении пейзажа</w:t>
      </w:r>
      <w:r>
        <w:rPr>
          <w:rStyle w:val="c3"/>
          <w:color w:val="000000"/>
          <w:sz w:val="28"/>
          <w:szCs w:val="28"/>
        </w:rPr>
        <w:t xml:space="preserve"> - это передача трех основных элементов реалистической картины: общее состояние природы, пространство, материал. Передача общего состояния природы начинается с изучения и рисования разных пород деревьев. 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Основные требования к зарисовкам деревьев и элементам пейзажа: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lastRenderedPageBreak/>
        <w:t xml:space="preserve">• Начиная работу, важно выявить наиболее ярко выраженные особенности формы деревьев его силуэта, </w:t>
      </w:r>
      <w:r w:rsidR="00DD18EF">
        <w:rPr>
          <w:rStyle w:val="c3"/>
          <w:color w:val="000000"/>
          <w:sz w:val="28"/>
          <w:szCs w:val="28"/>
        </w:rPr>
        <w:t>ракурсы</w:t>
      </w:r>
      <w:r>
        <w:rPr>
          <w:rStyle w:val="c3"/>
          <w:color w:val="000000"/>
          <w:sz w:val="28"/>
          <w:szCs w:val="28"/>
        </w:rPr>
        <w:t xml:space="preserve"> поворотов.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При компоновке мотивов необходимо обратить внимание на их пластическую направленность (вертикальную, горизонтальную, диагональную), соответственно ей располагать рисунок.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Обратить внимание на характер линий, из которых складывается абрис изображаемых элементов (статическая или динамическая композиция).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При зарисовке деревьев необходимо детально изучать отображение деревьев, в работе с такими природными мотивами, как срезы деревьев, мох, камни - стоит задача превращения фактурной поверхности мотива в декор, выразительный по ритму и пластике, выявляющий особенности объекта.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Взаимосвязь тональных отношений в воздушной среде пейзажа, построение пространственной глубины осуществляется одновременно двумя подходами - передачей воздушной среды (т.е. построение перспективы посредством таковых отношений), построение линейной перспективы (т.е. построение перспективы посредством рисунка картины).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Pr="00DD18EF">
        <w:rPr>
          <w:rStyle w:val="c3"/>
          <w:b/>
          <w:color w:val="000000"/>
          <w:sz w:val="28"/>
          <w:szCs w:val="28"/>
        </w:rPr>
        <w:t xml:space="preserve">Основные принципы организации декоративной композиции. </w:t>
      </w:r>
    </w:p>
    <w:p w:rsidR="00AC356D" w:rsidRDefault="00AC356D" w:rsidP="0078473C">
      <w:pPr>
        <w:pStyle w:val="c4"/>
        <w:shd w:val="clear" w:color="auto" w:fill="FFFFFF"/>
        <w:spacing w:before="0" w:beforeAutospacing="0" w:after="0" w:afterAutospacing="0"/>
        <w:ind w:left="360"/>
        <w:rPr>
          <w:rFonts w:ascii="Rokkitt" w:hAnsi="Rokkitt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Понятия стилизации и стиля.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 декоративной композиции важную роль играет то, что творчески можно переработать изображения окружающей действительности и внести в нее свои мысли и чувства, индивидуальные оттенки. Это и называется стилизацией.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 xml:space="preserve">Стилизация – это декоративное обобщение изображаемых объектов (предметов) с помощью ряда условных приемов изменения формы, объемных и цветовых отношений. Стиль - общая категория художественного мышления, характерная для определенного этапа исторического развития. Стиль отражает суть, уникальность художественного творчества в единстве всех компонентов произведения. Искусствовед Б. </w:t>
      </w:r>
      <w:proofErr w:type="spellStart"/>
      <w:r>
        <w:rPr>
          <w:rStyle w:val="c3"/>
          <w:color w:val="000000"/>
          <w:sz w:val="28"/>
          <w:szCs w:val="28"/>
        </w:rPr>
        <w:t>Виннер</w:t>
      </w:r>
      <w:proofErr w:type="spellEnd"/>
      <w:r>
        <w:rPr>
          <w:rStyle w:val="c3"/>
          <w:color w:val="000000"/>
          <w:sz w:val="28"/>
          <w:szCs w:val="28"/>
        </w:rPr>
        <w:t xml:space="preserve"> писал: «Метод и манера есть у каждого художника, а стиль может не состояться». </w:t>
      </w:r>
      <w:r w:rsidR="00DD18EF">
        <w:rPr>
          <w:rStyle w:val="c3"/>
          <w:color w:val="000000"/>
          <w:sz w:val="28"/>
          <w:szCs w:val="28"/>
        </w:rPr>
        <w:t>Художник, имеющий</w:t>
      </w:r>
      <w:r>
        <w:rPr>
          <w:rStyle w:val="c3"/>
          <w:color w:val="000000"/>
          <w:sz w:val="28"/>
          <w:szCs w:val="28"/>
        </w:rPr>
        <w:t xml:space="preserve"> свой стиль- творец.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Стилизацию можно разделить на два вида: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Внешняя поверхностная, не имеющая характера и построенная на подражании готовых образцов (например – стилизация по мотивам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хохломской росписи).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Декоративная, в которой все элементы произведения подчинены условиям уже имеющегося художественного ансамбля. Декоративная стилизация отличается от стилизации вообще связью с пространственной средой. Стиль – это художественное переживание времени, а декоративная стилизация – художественное переживание пространства. </w:t>
      </w:r>
    </w:p>
    <w:p w:rsidR="00AC356D" w:rsidRDefault="00AC356D" w:rsidP="0078473C">
      <w:pPr>
        <w:pStyle w:val="c4"/>
        <w:shd w:val="clear" w:color="auto" w:fill="FFFFFF"/>
        <w:spacing w:before="0" w:beforeAutospacing="0" w:after="0" w:afterAutospacing="0"/>
        <w:ind w:left="426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Стилизация природных форм.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 декоративной композиции вопросу стилизации природных форм следует уделить большое внимание. В декоративной стилизации есть два пути: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Изначально выполнять зарисовки объектов с натуры, а затем декорировать.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lastRenderedPageBreak/>
        <w:t xml:space="preserve">• Сразу выполнять стилизованную, декоративную заготовку, отталкиваясь от природных особенностей объекта. </w:t>
      </w:r>
    </w:p>
    <w:p w:rsidR="00AC356D" w:rsidRPr="00DD18EF" w:rsidRDefault="00AC356D" w:rsidP="0092240D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8"/>
          <w:b/>
          <w:bCs/>
          <w:color w:val="000000"/>
          <w:sz w:val="28"/>
          <w:szCs w:val="28"/>
        </w:rPr>
        <w:t>Стилизация в декоративном пейзаже.</w:t>
      </w:r>
    </w:p>
    <w:p w:rsidR="00AC356D" w:rsidRDefault="00AC356D" w:rsidP="00E95337">
      <w:pPr>
        <w:pStyle w:val="c4"/>
        <w:shd w:val="clear" w:color="auto" w:fill="FFFFFF"/>
        <w:spacing w:before="0" w:beforeAutospacing="0" w:after="0" w:afterAutospacing="0"/>
        <w:ind w:left="426"/>
        <w:rPr>
          <w:rStyle w:val="c3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 xml:space="preserve">Пейзаж в декоративной композиции занимает одно из ведущих мест и несет в себе определенные сложности в изображении. Наряду с обобщениями и условностями пейзаж должен передать состояние природы и быть выстроенным по законам композиции. В отличие от станковой композиции в декоративном пейзаже прежде всего отсутствует световоздушная перспектива, и все объекты как переднего, так и заднего плана изображаются с одинаковой точностью. Стилизация происходит за счет упрощения очертаний объектов; выявляются наиболее выразительные в декоративном отношении линии и ходы, на которых и делается акцент. Главной целью реалистического рисования является достоверная передача изображаемых объектов на плоскости с помощью линейной перспективы и тональной модуляции. Основной принцип декоративного рисования – достижение максимальной выразительности, при которой достоверность не является главной задачей. Графические изображения объектов (элементов пейзажа) в декоративной композиции могут быть с использованием различных вариантов декора: штрих, точка, линия. Трансформация должна производится за счет выявления и усиления природных качеств объекта, возможность изменить форму предмета с целью выделения его характерных особенностей. Использование рисующих линий и декора должно быть направлено на усиление выразительности объекта пейзажа. Наносимый декор может быть отвлеченного характера, но не должен выступать в противоречие с формой; верно найти масштаб, относительно самого объекта и соответственно подобрать толщину линий, чтобы декор не разрушал форму объекта. При декоративной обработке поверхностей изображаемых объектов важно заботится об их цельности в избежание дробности при восприятии всего листа. </w:t>
      </w:r>
    </w:p>
    <w:p w:rsidR="00B14259" w:rsidRDefault="00A72906" w:rsidP="00E95337">
      <w:pPr>
        <w:pStyle w:val="c4"/>
        <w:shd w:val="clear" w:color="auto" w:fill="FFFFFF"/>
        <w:spacing w:before="0" w:beforeAutospacing="0" w:after="0" w:afterAutospacing="0"/>
        <w:ind w:left="426"/>
        <w:rPr>
          <w:rFonts w:ascii="Rokkitt" w:hAnsi="Rokkitt"/>
          <w:color w:val="000000"/>
          <w:sz w:val="22"/>
          <w:szCs w:val="22"/>
        </w:rPr>
      </w:pPr>
      <w:r w:rsidRPr="00B1425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FA668CE" wp14:editId="3E0F74E9">
            <wp:simplePos x="0" y="0"/>
            <wp:positionH relativeFrom="column">
              <wp:posOffset>319669</wp:posOffset>
            </wp:positionH>
            <wp:positionV relativeFrom="paragraph">
              <wp:posOffset>230780</wp:posOffset>
            </wp:positionV>
            <wp:extent cx="1864995" cy="1854200"/>
            <wp:effectExtent l="0" t="0" r="1905" b="0"/>
            <wp:wrapThrough wrapText="bothSides">
              <wp:wrapPolygon edited="0">
                <wp:start x="0" y="0"/>
                <wp:lineTo x="0" y="21304"/>
                <wp:lineTo x="21401" y="21304"/>
                <wp:lineTo x="21401" y="0"/>
                <wp:lineTo x="0" y="0"/>
              </wp:wrapPolygon>
            </wp:wrapThrough>
            <wp:docPr id="10" name="Рисунок 10" descr="D:\НЕ УДАЛЯТЬ\Pictures\644bc16e80123a947126552545853dcd--mexico-art-news-mex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\Pictures\644bc16e80123a947126552545853dcd--mexico-art-news-mexic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90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EA725A" wp14:editId="4B31E71F">
            <wp:simplePos x="0" y="0"/>
            <wp:positionH relativeFrom="margin">
              <wp:posOffset>2311244</wp:posOffset>
            </wp:positionH>
            <wp:positionV relativeFrom="paragraph">
              <wp:posOffset>121548</wp:posOffset>
            </wp:positionV>
            <wp:extent cx="1638935" cy="2183130"/>
            <wp:effectExtent l="0" t="0" r="0" b="7620"/>
            <wp:wrapThrough wrapText="bothSides">
              <wp:wrapPolygon edited="0">
                <wp:start x="0" y="0"/>
                <wp:lineTo x="0" y="21487"/>
                <wp:lineTo x="21341" y="21487"/>
                <wp:lineTo x="21341" y="0"/>
                <wp:lineTo x="0" y="0"/>
              </wp:wrapPolygon>
            </wp:wrapThrough>
            <wp:docPr id="12" name="Рисунок 12" descr="D:\НЕ УДАЛЯТЬ\Pictures\ceae3e5ce9c8b51053fd4e65bfffc053--abstract-landscape-painting-painting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\Pictures\ceae3e5ce9c8b51053fd4e65bfffc053--abstract-landscape-painting-painting-a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06" w:rsidRDefault="00A72906" w:rsidP="001B69D6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  <w:r w:rsidRPr="00A7290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C91BB27" wp14:editId="6DC5A3DA">
            <wp:simplePos x="0" y="0"/>
            <wp:positionH relativeFrom="margin">
              <wp:align>right</wp:align>
            </wp:positionH>
            <wp:positionV relativeFrom="paragraph">
              <wp:posOffset>9776</wp:posOffset>
            </wp:positionV>
            <wp:extent cx="2159635" cy="1724660"/>
            <wp:effectExtent l="0" t="0" r="0" b="8890"/>
            <wp:wrapThrough wrapText="bothSides">
              <wp:wrapPolygon edited="0">
                <wp:start x="0" y="0"/>
                <wp:lineTo x="0" y="21473"/>
                <wp:lineTo x="21340" y="21473"/>
                <wp:lineTo x="21340" y="0"/>
                <wp:lineTo x="0" y="0"/>
              </wp:wrapPolygon>
            </wp:wrapThrough>
            <wp:docPr id="11" name="Рисунок 11" descr="D:\НЕ УДАЛЯТЬ\Pictures\2ac8da813ac342b98ebdfa204f698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\Pictures\2ac8da813ac342b98ebdfa204f69897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6D">
        <w:rPr>
          <w:color w:val="000000"/>
          <w:sz w:val="28"/>
          <w:szCs w:val="28"/>
        </w:rPr>
        <w:br/>
      </w:r>
      <w:r w:rsidR="00AC356D">
        <w:rPr>
          <w:color w:val="000000"/>
          <w:sz w:val="28"/>
          <w:szCs w:val="28"/>
        </w:rPr>
        <w:br/>
      </w:r>
    </w:p>
    <w:p w:rsidR="00A72906" w:rsidRDefault="00A72906" w:rsidP="001B69D6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A72906" w:rsidRDefault="00A72906" w:rsidP="001B69D6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A72906" w:rsidRDefault="00A72906" w:rsidP="001B69D6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A72906" w:rsidRDefault="00A72906" w:rsidP="001B69D6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A72906" w:rsidRDefault="00A72906" w:rsidP="00A72906">
      <w:pPr>
        <w:pStyle w:val="c4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</w:p>
    <w:p w:rsidR="00A72906" w:rsidRDefault="00A72906" w:rsidP="00A72906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  <w:r w:rsidRPr="00A72906">
        <w:rPr>
          <w:rStyle w:val="c8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EE0B80E" wp14:editId="6E01CFB8">
            <wp:simplePos x="0" y="0"/>
            <wp:positionH relativeFrom="margin">
              <wp:align>right</wp:align>
            </wp:positionH>
            <wp:positionV relativeFrom="paragraph">
              <wp:posOffset>38519</wp:posOffset>
            </wp:positionV>
            <wp:extent cx="2002790" cy="1414145"/>
            <wp:effectExtent l="0" t="0" r="0" b="0"/>
            <wp:wrapThrough wrapText="bothSides">
              <wp:wrapPolygon edited="0">
                <wp:start x="0" y="0"/>
                <wp:lineTo x="0" y="21241"/>
                <wp:lineTo x="21367" y="21241"/>
                <wp:lineTo x="21367" y="0"/>
                <wp:lineTo x="0" y="0"/>
              </wp:wrapPolygon>
            </wp:wrapThrough>
            <wp:docPr id="17" name="Рисунок 17" descr="D:\НЕ УДАЛЯТЬ\Pictures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Е УДАЛЯТЬ\Pictures\s1200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906">
        <w:rPr>
          <w:rStyle w:val="c8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B361819" wp14:editId="45476E11">
            <wp:simplePos x="0" y="0"/>
            <wp:positionH relativeFrom="column">
              <wp:posOffset>2683331</wp:posOffset>
            </wp:positionH>
            <wp:positionV relativeFrom="paragraph">
              <wp:posOffset>4445</wp:posOffset>
            </wp:positionV>
            <wp:extent cx="1374140" cy="1500505"/>
            <wp:effectExtent l="0" t="0" r="0" b="4445"/>
            <wp:wrapThrough wrapText="bothSides">
              <wp:wrapPolygon edited="0">
                <wp:start x="0" y="0"/>
                <wp:lineTo x="0" y="21390"/>
                <wp:lineTo x="21261" y="21390"/>
                <wp:lineTo x="21261" y="0"/>
                <wp:lineTo x="0" y="0"/>
              </wp:wrapPolygon>
            </wp:wrapThrough>
            <wp:docPr id="15" name="Рисунок 15" descr="D:\НЕ УДАЛЯТЬ\Pictures\38f020ae6084127c4428839f5b08c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 УДАЛЯТЬ\Pictures\38f020ae6084127c4428839f5b08ca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906">
        <w:rPr>
          <w:rStyle w:val="c8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0D35CF6" wp14:editId="77A23C01">
            <wp:simplePos x="0" y="0"/>
            <wp:positionH relativeFrom="column">
              <wp:posOffset>275794</wp:posOffset>
            </wp:positionH>
            <wp:positionV relativeFrom="paragraph">
              <wp:posOffset>5284</wp:posOffset>
            </wp:positionV>
            <wp:extent cx="2207895" cy="1471295"/>
            <wp:effectExtent l="0" t="0" r="1905" b="0"/>
            <wp:wrapThrough wrapText="bothSides">
              <wp:wrapPolygon edited="0">
                <wp:start x="0" y="0"/>
                <wp:lineTo x="0" y="21255"/>
                <wp:lineTo x="21432" y="21255"/>
                <wp:lineTo x="21432" y="0"/>
                <wp:lineTo x="0" y="0"/>
              </wp:wrapPolygon>
            </wp:wrapThrough>
            <wp:docPr id="14" name="Рисунок 14" descr="D:\НЕ УДАЛЯТЬ\Picture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 УДАЛЯТЬ\Pictures\s1200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06" w:rsidRDefault="00A72906" w:rsidP="001B69D6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Style w:val="c8"/>
          <w:b/>
          <w:bCs/>
          <w:color w:val="000000"/>
          <w:sz w:val="28"/>
          <w:szCs w:val="28"/>
        </w:rPr>
      </w:pPr>
    </w:p>
    <w:p w:rsidR="00AC356D" w:rsidRDefault="00AC356D" w:rsidP="001B69D6">
      <w:pPr>
        <w:pStyle w:val="c4"/>
        <w:shd w:val="clear" w:color="auto" w:fill="FFFFFF"/>
        <w:spacing w:before="0" w:beforeAutospacing="0" w:after="0" w:afterAutospacing="0"/>
        <w:ind w:left="426"/>
        <w:jc w:val="center"/>
        <w:rPr>
          <w:rFonts w:ascii="Rokkitt" w:hAnsi="Rokkitt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lastRenderedPageBreak/>
        <w:t>Цвет в декоративной стилизации пейзажа. </w:t>
      </w:r>
    </w:p>
    <w:p w:rsidR="00AC356D" w:rsidRPr="0092240D" w:rsidRDefault="00AC356D" w:rsidP="0092240D">
      <w:pPr>
        <w:pStyle w:val="c4"/>
        <w:shd w:val="clear" w:color="auto" w:fill="FFFFFF"/>
        <w:spacing w:before="0" w:beforeAutospacing="0" w:after="0" w:afterAutospacing="0"/>
        <w:ind w:left="786"/>
        <w:rPr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 процессе творческой деятельности учащиеся должны овладеть цветовой грамотой, знать свойства определенных цветовых сочетаний и способы их взаимодействия в композиции; учитывать связь формы и цвета, закономерности построения гармоничных соотношений.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Основные признаки цвета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Цветовой тон (качество хроматического цвета),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Насыщенность (степень наличия пигмента),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Светлота (напряженность цвета).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При написании пейзажа возникает очень сложная и важная проблема – создание живописного единства картины, а также освещение воздушной среды в цветовых, тоновых, яркостных отношений. Для достижения живописного единства картины необходимо соблюдать основной метод работы, основанный на системе живописных отношений: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тоновое сравнение различных цветовых пятен,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цветовое сравнение между различными цветовыми пятнами, 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• яркостное сравнение. </w:t>
      </w:r>
      <w:r w:rsidR="00DD18EF">
        <w:rPr>
          <w:color w:val="000000"/>
          <w:sz w:val="28"/>
          <w:szCs w:val="28"/>
        </w:rPr>
        <w:br/>
      </w:r>
    </w:p>
    <w:p w:rsidR="002F0611" w:rsidRPr="00AC356D" w:rsidRDefault="002F0611" w:rsidP="00AC356D">
      <w:pPr>
        <w:spacing w:after="0" w:line="256" w:lineRule="auto"/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356D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Практическая часть.</w:t>
      </w:r>
    </w:p>
    <w:p w:rsidR="002F0611" w:rsidRPr="0092240D" w:rsidRDefault="00AC356D" w:rsidP="00AC356D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C356D">
        <w:rPr>
          <w:rStyle w:val="c8"/>
          <w:bCs/>
          <w:color w:val="000000"/>
          <w:sz w:val="28"/>
          <w:szCs w:val="28"/>
        </w:rPr>
        <w:t>Последовательность выполнения</w:t>
      </w:r>
      <w:r w:rsidR="00DD18EF">
        <w:rPr>
          <w:rStyle w:val="c8"/>
          <w:bCs/>
          <w:color w:val="000000"/>
          <w:sz w:val="28"/>
          <w:szCs w:val="28"/>
        </w:rPr>
        <w:t xml:space="preserve"> декоративного</w:t>
      </w:r>
      <w:r w:rsidRPr="00AC356D">
        <w:rPr>
          <w:rStyle w:val="c8"/>
          <w:bCs/>
          <w:color w:val="000000"/>
          <w:sz w:val="28"/>
          <w:szCs w:val="28"/>
        </w:rPr>
        <w:t xml:space="preserve"> пейзажа в цвете:</w:t>
      </w:r>
      <w:r w:rsidRPr="00AC356D">
        <w:rPr>
          <w:b/>
          <w:bCs/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Определение линии горизонта.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Уточнение основных пропорций между элементами пейзажа с учетом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законов линейной перспективы.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Определение освещенных мест и продолжение теней.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Уточнение композиционного центра, определение доминанты.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Прокладка основного цвета неба, земли и воды с учетом перспективы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цвета.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Использование приема «вливание цвета в цвет» и «сухая кисть».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Прорисовывание отдельных деталей, обобщение и завершение работы. </w:t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• Достижение колористического единства пейзажа. </w:t>
      </w:r>
      <w:r w:rsidR="0092240D">
        <w:rPr>
          <w:color w:val="000000"/>
          <w:sz w:val="28"/>
          <w:szCs w:val="28"/>
        </w:rPr>
        <w:br/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Стилизация в пейзаже может быть доведена до крайней условности; плоскостное декоративное изображение пейзажа строится на преобладании линий, цвет вводится как декоративное пятно, и богатство тонов невелико, использование объемов умело связывается с общей плоскостной трактовкой. Соединение всех этих приемов и создает стилизованно-декоративный характер пейзажа. </w:t>
      </w:r>
      <w:r w:rsidRPr="00AC356D">
        <w:rPr>
          <w:color w:val="000000"/>
          <w:sz w:val="28"/>
          <w:szCs w:val="28"/>
        </w:rPr>
        <w:br/>
      </w:r>
      <w:r w:rsidRPr="00AC356D">
        <w:rPr>
          <w:color w:val="000000"/>
          <w:sz w:val="28"/>
          <w:szCs w:val="28"/>
        </w:rPr>
        <w:br/>
      </w:r>
      <w:r w:rsidRPr="00AC356D">
        <w:rPr>
          <w:rStyle w:val="c3"/>
          <w:color w:val="000000"/>
          <w:sz w:val="28"/>
          <w:szCs w:val="28"/>
        </w:rPr>
        <w:t>Основная цель, которая ставится при выполнении декоративной композиции - это овладение процессом стилизации реальных природных форм в декоративные, в умении воплощать в художественных образах творческие задачи. </w:t>
      </w:r>
      <w:r w:rsidRPr="00AC356D">
        <w:rPr>
          <w:color w:val="000000"/>
          <w:sz w:val="28"/>
          <w:szCs w:val="28"/>
        </w:rPr>
        <w:br/>
      </w:r>
      <w:bookmarkStart w:id="0" w:name="_GoBack"/>
      <w:bookmarkEnd w:id="0"/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Calibri" w:eastAsia="Calibri" w:hAnsi="Calibri" w:cs="Times New Roman"/>
          <w:noProof/>
          <w:vanish/>
          <w:lang w:eastAsia="ru-RU"/>
        </w:rPr>
        <w:drawing>
          <wp:inline distT="0" distB="0" distL="0" distR="0" wp14:anchorId="154999B9" wp14:editId="3E0918B4">
            <wp:extent cx="5934710" cy="5890895"/>
            <wp:effectExtent l="0" t="0" r="8890" b="0"/>
            <wp:docPr id="16" name="Рисунок 2" descr="https://botan.cc/prepod/_bloks/pic/epkf2rv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botan.cc/prepod/_bloks/pic/epkf2rv-00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Просмотр работ учащихся.</w:t>
      </w:r>
    </w:p>
    <w:p w:rsidR="002F0611" w:rsidRPr="002F0611" w:rsidRDefault="002F0611" w:rsidP="002F0611">
      <w:pPr>
        <w:spacing w:after="0" w:line="256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Законченные работы выставляем на «просмотр». Преподаватель побуждает обучающихся к анализу работ: «давайте выберем самые удачные работы», </w:t>
      </w:r>
      <w:r w:rsidRPr="002F0611">
        <w:rPr>
          <w:rFonts w:ascii="Times New Roman" w:eastAsia="Calibri" w:hAnsi="Times New Roman" w:cs="Times New Roman"/>
          <w:sz w:val="28"/>
          <w:szCs w:val="28"/>
        </w:rPr>
        <w:lastRenderedPageBreak/>
        <w:t>«почему вам понравились именно они», «какие выводы можно сделать», «Что можно было сделать по-другому».</w:t>
      </w:r>
    </w:p>
    <w:p w:rsidR="002F0611" w:rsidRPr="002F0611" w:rsidRDefault="002F0611" w:rsidP="002F0611">
      <w:pPr>
        <w:spacing w:after="0" w:line="256" w:lineRule="auto"/>
        <w:ind w:firstLine="36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Выставление оценок. </w:t>
      </w:r>
    </w:p>
    <w:p w:rsidR="002F0611" w:rsidRPr="002F0611" w:rsidRDefault="002F0611" w:rsidP="002F0611">
      <w:pPr>
        <w:spacing w:after="0" w:line="256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Оценки может выставлять как сам преподаватель, анализируя и оценивая работу учащихся на уроке, так и ученики сами оценивают свою работу.</w:t>
      </w:r>
    </w:p>
    <w:p w:rsidR="002F0611" w:rsidRPr="002F0611" w:rsidRDefault="002F0611" w:rsidP="002F0611">
      <w:pPr>
        <w:spacing w:after="0" w:line="256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Уборка кабинета:</w:t>
      </w:r>
      <w:r w:rsidRPr="002F06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0611" w:rsidRPr="002F0611" w:rsidRDefault="002F0611" w:rsidP="002F0611">
      <w:pPr>
        <w:spacing w:after="0" w:line="256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Учащиеся убирают свои рабочие места.</w:t>
      </w:r>
    </w:p>
    <w:p w:rsidR="002F0611" w:rsidRPr="002F0611" w:rsidRDefault="002F0611" w:rsidP="002F0611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2F0611">
        <w:rPr>
          <w:rFonts w:ascii="Times New Roman" w:eastAsia="Calibri" w:hAnsi="Times New Roman" w:cs="Times New Roman"/>
          <w:sz w:val="28"/>
          <w:szCs w:val="28"/>
        </w:rPr>
        <w:t>Преподаватель благодарит всех за работу на уроке и завершает урок.</w:t>
      </w:r>
    </w:p>
    <w:p w:rsidR="002F0611" w:rsidRPr="002F0611" w:rsidRDefault="002F0611" w:rsidP="00227E2F">
      <w:pPr>
        <w:spacing w:after="0" w:line="256" w:lineRule="auto"/>
        <w:ind w:left="426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F0611">
        <w:rPr>
          <w:rFonts w:ascii="Times New Roman" w:eastAsia="Calibri" w:hAnsi="Times New Roman" w:cs="Times New Roman"/>
          <w:b/>
          <w:sz w:val="28"/>
          <w:szCs w:val="28"/>
          <w:u w:val="single"/>
        </w:rPr>
        <w:t>Литература:</w:t>
      </w:r>
    </w:p>
    <w:p w:rsidR="00DE27BB" w:rsidRPr="00A72906" w:rsidRDefault="00DE27BB" w:rsidP="000E51E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>1. Минченков Я.Д. Воспоминания о передвижниках. "Художник РСФСР". Ленинград. 1965.</w:t>
      </w:r>
    </w:p>
    <w:p w:rsidR="00DE27BB" w:rsidRPr="00A72906" w:rsidRDefault="00227E2F" w:rsidP="000E51E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>2</w:t>
      </w:r>
      <w:r w:rsidR="00DE27BB" w:rsidRPr="00A72906">
        <w:rPr>
          <w:color w:val="000000"/>
          <w:sz w:val="28"/>
          <w:szCs w:val="28"/>
        </w:rPr>
        <w:t>.</w:t>
      </w:r>
      <w:r w:rsidRPr="00A72906">
        <w:rPr>
          <w:color w:val="000000"/>
          <w:sz w:val="28"/>
          <w:szCs w:val="28"/>
        </w:rPr>
        <w:t xml:space="preserve"> </w:t>
      </w:r>
      <w:r w:rsidR="00DE27BB" w:rsidRPr="00A72906">
        <w:rPr>
          <w:color w:val="000000"/>
          <w:sz w:val="28"/>
          <w:szCs w:val="28"/>
        </w:rPr>
        <w:t>А.А. Федоров-Давыдов. "И. И. Левитан. Жизнь и творчество". - М., 1960.</w:t>
      </w:r>
    </w:p>
    <w:p w:rsidR="00DE27BB" w:rsidRPr="00A72906" w:rsidRDefault="00227E2F" w:rsidP="000E51E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>3</w:t>
      </w:r>
      <w:r w:rsidR="00DE27BB" w:rsidRPr="00A72906">
        <w:rPr>
          <w:color w:val="000000"/>
          <w:sz w:val="28"/>
          <w:szCs w:val="28"/>
        </w:rPr>
        <w:t>.</w:t>
      </w:r>
      <w:r w:rsidRPr="00A72906">
        <w:rPr>
          <w:color w:val="000000"/>
          <w:sz w:val="28"/>
          <w:szCs w:val="28"/>
        </w:rPr>
        <w:t xml:space="preserve"> </w:t>
      </w:r>
      <w:r w:rsidR="00DE27BB" w:rsidRPr="00A72906">
        <w:rPr>
          <w:color w:val="000000"/>
          <w:sz w:val="28"/>
          <w:szCs w:val="28"/>
        </w:rPr>
        <w:t>Ф. Мальцева. Мастера русского пейзажа: Вторая половина XIX века.</w:t>
      </w:r>
    </w:p>
    <w:p w:rsidR="00DE27BB" w:rsidRPr="00A72906" w:rsidRDefault="00227E2F" w:rsidP="000E51E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 xml:space="preserve">4. </w:t>
      </w:r>
      <w:r w:rsidR="00DE27BB" w:rsidRPr="00A72906">
        <w:rPr>
          <w:color w:val="000000"/>
          <w:sz w:val="28"/>
          <w:szCs w:val="28"/>
        </w:rPr>
        <w:t>Богемская К.Г. Пейзаж. Страницы истории. М.: Галактика, 1992.</w:t>
      </w:r>
    </w:p>
    <w:p w:rsidR="00DE27BB" w:rsidRPr="00A72906" w:rsidRDefault="00227E2F" w:rsidP="000E51E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>5</w:t>
      </w:r>
      <w:r w:rsidR="00DE27BB" w:rsidRPr="00A72906">
        <w:rPr>
          <w:color w:val="000000"/>
          <w:sz w:val="28"/>
          <w:szCs w:val="28"/>
        </w:rPr>
        <w:t>.</w:t>
      </w:r>
      <w:r w:rsidRPr="00A72906">
        <w:rPr>
          <w:color w:val="000000"/>
          <w:sz w:val="28"/>
          <w:szCs w:val="28"/>
        </w:rPr>
        <w:t xml:space="preserve"> </w:t>
      </w:r>
      <w:r w:rsidR="00DE27BB" w:rsidRPr="00A72906">
        <w:rPr>
          <w:color w:val="000000"/>
          <w:sz w:val="28"/>
          <w:szCs w:val="28"/>
        </w:rPr>
        <w:t>Маслов Н.Я. Пленэр. М.: Просвещение. 1984.</w:t>
      </w:r>
    </w:p>
    <w:p w:rsidR="00DE27BB" w:rsidRPr="00A72906" w:rsidRDefault="00227E2F" w:rsidP="000E51E1">
      <w:pPr>
        <w:pStyle w:val="a4"/>
        <w:shd w:val="clear" w:color="auto" w:fill="FFFFFF"/>
        <w:spacing w:before="0" w:beforeAutospacing="0" w:after="0" w:afterAutospacing="0"/>
        <w:ind w:firstLine="225"/>
        <w:jc w:val="both"/>
        <w:rPr>
          <w:color w:val="000000"/>
          <w:sz w:val="28"/>
          <w:szCs w:val="28"/>
        </w:rPr>
      </w:pPr>
      <w:r w:rsidRPr="00A72906">
        <w:rPr>
          <w:color w:val="000000"/>
          <w:sz w:val="28"/>
          <w:szCs w:val="28"/>
        </w:rPr>
        <w:t>6</w:t>
      </w:r>
      <w:r w:rsidR="00DE27BB" w:rsidRPr="00A72906">
        <w:rPr>
          <w:color w:val="000000"/>
          <w:sz w:val="28"/>
          <w:szCs w:val="28"/>
        </w:rPr>
        <w:t>.</w:t>
      </w:r>
      <w:r w:rsidRPr="00A72906">
        <w:rPr>
          <w:color w:val="000000"/>
          <w:sz w:val="28"/>
          <w:szCs w:val="28"/>
        </w:rPr>
        <w:t xml:space="preserve"> </w:t>
      </w:r>
      <w:r w:rsidR="00DE27BB" w:rsidRPr="00A72906">
        <w:rPr>
          <w:color w:val="000000"/>
          <w:sz w:val="28"/>
          <w:szCs w:val="28"/>
        </w:rPr>
        <w:t>Шорохов Е.В. Композиция. М.: Просвещение 1986.</w:t>
      </w:r>
    </w:p>
    <w:p w:rsidR="00A72906" w:rsidRDefault="00A72906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4211CC" w:rsidRPr="00A72906" w:rsidRDefault="004211CC">
      <w:pPr>
        <w:rPr>
          <w:rFonts w:ascii="Times New Roman" w:hAnsi="Times New Roman" w:cs="Times New Roman"/>
          <w:b/>
          <w:sz w:val="28"/>
          <w:szCs w:val="28"/>
        </w:rPr>
      </w:pPr>
    </w:p>
    <w:sectPr w:rsidR="004211CC" w:rsidRPr="00A72906" w:rsidSect="00DE27BB">
      <w:pgSz w:w="11906" w:h="16838"/>
      <w:pgMar w:top="1134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Rokkit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2A30"/>
    <w:multiLevelType w:val="hybridMultilevel"/>
    <w:tmpl w:val="C60C3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C371F"/>
    <w:multiLevelType w:val="hybridMultilevel"/>
    <w:tmpl w:val="5D308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EF6AF58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B2E79"/>
    <w:multiLevelType w:val="hybridMultilevel"/>
    <w:tmpl w:val="23144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7292B"/>
    <w:multiLevelType w:val="multilevel"/>
    <w:tmpl w:val="0B0E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085F30"/>
    <w:multiLevelType w:val="hybridMultilevel"/>
    <w:tmpl w:val="4458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0096D"/>
    <w:multiLevelType w:val="hybridMultilevel"/>
    <w:tmpl w:val="93165EFE"/>
    <w:lvl w:ilvl="0" w:tplc="D22444F2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E8D0D43"/>
    <w:multiLevelType w:val="hybridMultilevel"/>
    <w:tmpl w:val="B74A1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F37D4C"/>
    <w:multiLevelType w:val="hybridMultilevel"/>
    <w:tmpl w:val="A5EA9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E4470D"/>
    <w:multiLevelType w:val="hybridMultilevel"/>
    <w:tmpl w:val="27FA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4FC"/>
    <w:rsid w:val="000E51E1"/>
    <w:rsid w:val="001B69D6"/>
    <w:rsid w:val="00227E2F"/>
    <w:rsid w:val="002F0611"/>
    <w:rsid w:val="003739A5"/>
    <w:rsid w:val="00392E52"/>
    <w:rsid w:val="003D7F09"/>
    <w:rsid w:val="004211CC"/>
    <w:rsid w:val="00581D5E"/>
    <w:rsid w:val="006D2F2E"/>
    <w:rsid w:val="0078473C"/>
    <w:rsid w:val="008A0FCE"/>
    <w:rsid w:val="00921C8A"/>
    <w:rsid w:val="0092240D"/>
    <w:rsid w:val="00A72906"/>
    <w:rsid w:val="00A924FC"/>
    <w:rsid w:val="00AC356D"/>
    <w:rsid w:val="00B14259"/>
    <w:rsid w:val="00B93810"/>
    <w:rsid w:val="00BB78C2"/>
    <w:rsid w:val="00DD18EF"/>
    <w:rsid w:val="00DE27BB"/>
    <w:rsid w:val="00E579A1"/>
    <w:rsid w:val="00E9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C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C356D"/>
  </w:style>
  <w:style w:type="character" w:customStyle="1" w:styleId="c3">
    <w:name w:val="c3"/>
    <w:basedOn w:val="a0"/>
    <w:rsid w:val="00AC356D"/>
  </w:style>
  <w:style w:type="paragraph" w:customStyle="1" w:styleId="c4">
    <w:name w:val="c4"/>
    <w:basedOn w:val="a"/>
    <w:rsid w:val="00AC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C356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E2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27E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C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C356D"/>
  </w:style>
  <w:style w:type="character" w:customStyle="1" w:styleId="c3">
    <w:name w:val="c3"/>
    <w:basedOn w:val="a0"/>
    <w:rsid w:val="00AC356D"/>
  </w:style>
  <w:style w:type="paragraph" w:customStyle="1" w:styleId="c4">
    <w:name w:val="c4"/>
    <w:basedOn w:val="a"/>
    <w:rsid w:val="00AC3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C356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E2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27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6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ru.wikipedia.org%2Fwiki%2F%25D0%2598%25D0%25BA%25D0%25BE%25D0%25BD%25D0%25B0&amp;sa=D&amp;sntz=1&amp;usg=AFQjCNEByqmbBvKRUCGh3LCQbmzB7SOwgQ" TargetMode="External"/><Relationship Id="rId13" Type="http://schemas.openxmlformats.org/officeDocument/2006/relationships/hyperlink" Target="http://www.google.com/url?q=http%3A%2F%2Fru.wikipedia.org%2Fwiki%2F%25D0%25AF%25D0%25BF%25D0%25BE%25D0%25BD%25D1%2581%25D0%25BA%25D0%25B0%25D1%258F_%25D0%25B6%25D0%25B8%25D0%25B2%25D0%25BE%25D0%25BF%25D0%25B8%25D1%2581%25D1%258C&amp;sa=D&amp;sntz=1&amp;usg=AFQjCNG3xjFRTd19FmdpWYTCZM8s0FgVZQ" TargetMode="External"/><Relationship Id="rId18" Type="http://schemas.openxmlformats.org/officeDocument/2006/relationships/hyperlink" Target="http://www.google.com/url?q=http%3A%2F%2Fru.wikipedia.org%2Fwiki%2F%25D0%259F%25D0%25BB%25D0%25B5%25D0%25BD%25D1%258D%25D1%2580&amp;sa=D&amp;sntz=1&amp;usg=AFQjCNGpgq3sGGqpIh28t-RGoQvHwT5Oaw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hyperlink" Target="http://www.google.com/url?q=http%3A%2F%2Fru.wikipedia.org%2Fwiki%2F%25D0%2596%25D0%25B8%25D0%25B2%25D0%25BE%25D0%25BF%25D0%25B8%25D1%2581%25D1%258C&amp;sa=D&amp;sntz=1&amp;usg=AFQjCNFt86Vy4hOMleWq2amxn-7qD9vXQQ" TargetMode="External"/><Relationship Id="rId34" Type="http://schemas.openxmlformats.org/officeDocument/2006/relationships/image" Target="media/image10.jpeg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google.com/url?q=http%3A%2F%2Fru.wikipedia.org%2Fwiki%2F%25D0%259A%25D0%25B8%25D1%2582%25D0%25B0%25D0%25B9%25D1%2581%25D0%25BA%25D0%25B0%25D1%258F_%25D0%25B6%25D0%25B8%25D0%25B2%25D0%25BE%25D0%25BF%25D0%25B8%25D1%2581%25D1%258C&amp;sa=D&amp;sntz=1&amp;usg=AFQjCNFSU7ZeOmXKH_AuW6YEOO1i5zYAzQ" TargetMode="External"/><Relationship Id="rId17" Type="http://schemas.openxmlformats.org/officeDocument/2006/relationships/hyperlink" Target="http://www.google.com/url?q=http%3A%2F%2Fru.wikipedia.org%2Fwiki%2F%25D0%259A%25D1%2583%25D0%25BB%25D1%258C%25D0%25BC%25D0%25B8%25D0%25BD%25D0%25B0%25D1%2586%25D0%25B8%25D1%258F&amp;sa=D&amp;sntz=1&amp;usg=AFQjCNEWrXprPSDbKL8PXR7EGSs4GRtESw" TargetMode="External"/><Relationship Id="rId25" Type="http://schemas.openxmlformats.org/officeDocument/2006/relationships/hyperlink" Target="http://www.google.com/url?q=http%3A%2F%2Fru.wikipedia.org%2Fwiki%2F%25D0%259F%25D0%25B0%25D0%25BD%25D0%25BE%25D1%2580%25D0%25B0%25D0%25BC%25D0%25B0&amp;sa=D&amp;sntz=1&amp;usg=AFQjCNHw0Y6Nj5oNKMN8mFBgLuR5mnlcyg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www.google.com/url?q=http%3A%2F%2Fru.wikipedia.org%2Fwiki%2F%25D0%259F%25D0%25BE%25D1%2581%25D1%2582%25D0%25B8%25D0%25BC%25D0%25BF%25D1%2580%25D0%25B5%25D1%2581%25D1%2581%25D0%25B8%25D0%25BE%25D0%25BD%25D0%25B8%25D0%25B7%25D0%25BC&amp;sa=D&amp;sntz=1&amp;usg=AFQjCNGtp8ymy_6o1A-XtdjGAy6iV1Ccqg" TargetMode="External"/><Relationship Id="rId20" Type="http://schemas.openxmlformats.org/officeDocument/2006/relationships/hyperlink" Target="http://www.google.com/url?q=http%3A%2F%2Fru.wikipedia.org%2Fwiki%2F%25D0%2590%25D0%25BA%25D0%25B0%25D0%25B4%25D0%25B5%25D0%25BC%25D0%25B8%25D0%25B7%25D0%25BC&amp;sa=D&amp;sntz=1&amp;usg=AFQjCNEmFEb7i4_AAHGw5DIVEqlWCZEMIA" TargetMode="External"/><Relationship Id="rId29" Type="http://schemas.openxmlformats.org/officeDocument/2006/relationships/image" Target="media/image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oogle.com/url?q=http%3A%2F%2Fru.wikipedia.org%2Fwiki%2F%25D0%259A%25D1%2583%25D0%25BB%25D1%258C%25D1%2582%25D1%2583%25D1%2580%25D0%25B0&amp;sa=D&amp;sntz=1&amp;usg=AFQjCNFDE8qKS85YvhPL1AWkJorKQMykjg" TargetMode="External"/><Relationship Id="rId24" Type="http://schemas.openxmlformats.org/officeDocument/2006/relationships/hyperlink" Target="http://www.google.com/url?q=http%3A%2F%2Fru.wikipedia.org%2Fwiki%2F%25D0%259C%25D0%25B0%25D1%2580%25D0%25B8%25D0%25BD%25D0%25B0_(%25D0%25B6%25D0%25B0%25D0%25BD%25D1%2580)&amp;sa=D&amp;sntz=1&amp;usg=AFQjCNGolzsTTWNh8z2EESZfF2VLFtEi8g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url?q=http%3A%2F%2Fru.wikipedia.org%2Fwiki%2F%25D0%2598%25D0%25BC%25D0%25BF%25D1%2580%25D0%25B5%25D1%2581%25D1%2581%25D0%25B8%25D0%25BE%25D0%25BD%25D0%25B8%25D0%25B7%25D0%25BC&amp;sa=D&amp;sntz=1&amp;usg=AFQjCNEW4smLhV0oar6ubG9vPDOxD-z3Rg" TargetMode="External"/><Relationship Id="rId23" Type="http://schemas.openxmlformats.org/officeDocument/2006/relationships/hyperlink" Target="http://www.google.com/url?q=http%3A%2F%2Fru.wikipedia.org%2Fwiki%2F%25D0%25A1%25D1%2582%25D0%25B0%25D1%2584%25D1%2584%25D0%25B0%25D0%25B6&amp;sa=D&amp;sntz=1&amp;usg=AFQjCNFfyyDgdOKwSobT7eXqR83ASsJZeA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://www.google.com/url?q=http%3A%2F%2Fru.wikipedia.org%2Fwiki%2F%25D0%25A0%25D0%25B5%25D0%25BB%25D1%258C%25D0%25B5%25D1%2584&amp;sa=D&amp;sntz=1&amp;usg=AFQjCNGUcchTKhSmXtkBTq_Qas_Hk9t_Ow" TargetMode="External"/><Relationship Id="rId19" Type="http://schemas.openxmlformats.org/officeDocument/2006/relationships/hyperlink" Target="https://nsportal.ru/shkola/materialy-metodicheskikh-obedinenii/library/2014/10/19/metodicheskoe-soobshchenie-po-teme" TargetMode="Externa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ru.wikipedia.org%2Fwiki%2F%25D0%2596%25D0%25B0%25D0%25BD%25D1%2580%25D0%25BE%25D0%25B2%25D0%25B0%25D1%258F_%25D0%25B6%25D0%25B8%25D0%25B2%25D0%25BE%25D0%25BF%25D0%25B8%25D1%2581%25D1%258C&amp;sa=D&amp;sntz=1&amp;usg=AFQjCNEDQkwdMMgStM-DalS3-55pordZJg" TargetMode="External"/><Relationship Id="rId14" Type="http://schemas.openxmlformats.org/officeDocument/2006/relationships/hyperlink" Target="http://www.google.com/url?q=http%3A%2F%2Fru.wikipedia.org%2Fwiki%2F%25D0%2592%25D0%25BA%25D1%2583%25D1%2581_(%25D1%258D%25D1%2581%25D1%2582%25D0%25B5%25D1%2582%25D0%25B8%25D0%25BA%25D0%25B0)&amp;sa=D&amp;sntz=1&amp;usg=AFQjCNEe0_6Um-13pXaFerIlomAZLq9csA" TargetMode="External"/><Relationship Id="rId22" Type="http://schemas.openxmlformats.org/officeDocument/2006/relationships/hyperlink" Target="http://www.google.com/url?q=http%3A%2F%2Fru.wikipedia.org%2Fwiki%2F%25D0%259F%25D1%2580%25D0%25BE%25D1%2581%25D1%2582%25D1%2580%25D0%25B0%25D0%25BD%25D1%2581%25D1%2582%25D0%25B2%25D0%25BE&amp;sa=D&amp;sntz=1&amp;usg=AFQjCNHifO8XR-Gfu0BwjWv5u0uvAls_qg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3288</Words>
  <Characters>18747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 Мартус</cp:lastModifiedBy>
  <cp:revision>14</cp:revision>
  <dcterms:created xsi:type="dcterms:W3CDTF">2019-03-22T09:09:00Z</dcterms:created>
  <dcterms:modified xsi:type="dcterms:W3CDTF">2020-04-28T16:15:00Z</dcterms:modified>
</cp:coreProperties>
</file>