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C2012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Муниципальное бюджетное учреждение </w:t>
        <w:br w:type="textWrapping"/>
        <w:t xml:space="preserve">дополнительного образования </w:t>
        <w:br w:type="textWrapping"/>
        <w:t>"Детская школа искусств №4" города Ангарска</w:t>
      </w:r>
    </w:p>
    <w:p>
      <w:pPr>
        <w:jc w:val="center"/>
        <w:rPr>
          <w:rFonts w:ascii="Times New Roman" w:hAnsi="Times New Roman"/>
          <w:sz w:val="32"/>
        </w:rPr>
      </w:pPr>
    </w:p>
    <w:p>
      <w:pPr>
        <w:jc w:val="center"/>
        <w:rPr>
          <w:rFonts w:ascii="Times New Roman" w:hAnsi="Times New Roman"/>
          <w:sz w:val="32"/>
        </w:rPr>
      </w:pPr>
    </w:p>
    <w:p>
      <w:pPr>
        <w:jc w:val="center"/>
        <w:rPr>
          <w:rFonts w:ascii="Times New Roman" w:hAnsi="Times New Roman"/>
          <w:sz w:val="32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Методическая разработка</w:t>
      </w: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32"/>
        </w:rPr>
        <w:t>"</w:t>
      </w:r>
      <w:r>
        <w:rPr>
          <w:rFonts w:ascii="Times New Roman" w:hAnsi="Times New Roman"/>
          <w:b w:val="1"/>
          <w:sz w:val="28"/>
        </w:rPr>
        <w:t>РЕКОМЕНДАЦИИ ПО ИСПОЛЬЗОВАНИЮ</w:t>
        <w:br w:type="textWrapping"/>
        <w:t xml:space="preserve"> ШТРИХОВ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 ПРИЕМОВ</w:t>
      </w:r>
      <w:r>
        <w:rPr>
          <w:rFonts w:ascii="Times New Roman" w:hAnsi="Times New Roman"/>
          <w:b w:val="1"/>
          <w:sz w:val="28"/>
        </w:rPr>
        <w:t xml:space="preserve"> В ИГРЕ НА БАЯНЕ"</w:t>
      </w: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Разработчик:</w:t>
        <w:br w:type="textWrapping"/>
        <w:t>Жигулев Константин Игоревич,</w:t>
        <w:br w:type="textWrapping"/>
        <w:t>преподаватель</w:t>
        <w:br w:type="textWrapping"/>
        <w:t xml:space="preserve">Отдела народных инструментов </w:t>
      </w:r>
    </w:p>
    <w:p>
      <w:pPr>
        <w:jc w:val="center"/>
        <w:rPr>
          <w:rFonts w:ascii="Times New Roman" w:hAnsi="Times New Roman"/>
          <w:b w:val="0"/>
          <w:sz w:val="28"/>
        </w:rPr>
      </w:pPr>
    </w:p>
    <w:p>
      <w:pPr>
        <w:jc w:val="center"/>
        <w:rPr>
          <w:rFonts w:ascii="Times New Roman" w:hAnsi="Times New Roman"/>
          <w:b w:val="0"/>
          <w:sz w:val="28"/>
        </w:rPr>
      </w:pPr>
    </w:p>
    <w:p>
      <w:pPr>
        <w:jc w:val="center"/>
        <w:rPr>
          <w:rFonts w:ascii="Times New Roman" w:hAnsi="Times New Roman"/>
          <w:b w:val="0"/>
          <w:sz w:val="28"/>
        </w:rPr>
      </w:pPr>
    </w:p>
    <w:p>
      <w:pPr>
        <w:jc w:val="center"/>
        <w:rPr>
          <w:rFonts w:ascii="Times New Roman" w:hAnsi="Times New Roman"/>
          <w:b w:val="0"/>
          <w:sz w:val="28"/>
        </w:rPr>
      </w:pPr>
    </w:p>
    <w:p>
      <w:pPr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Ангарск</w:t>
      </w:r>
    </w:p>
    <w:p>
      <w:pPr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2020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strike w:val="0"/>
          <w:color w:val="000000"/>
          <w:sz w:val="28"/>
          <w:u w:val="none"/>
          <w:vertAlign w:val="baseline"/>
        </w:rPr>
      </w:pPr>
      <w:r>
        <w:rPr>
          <w:rFonts w:ascii="Times New Roman" w:hAnsi="Times New Roman"/>
          <w:strike w:val="0"/>
          <w:color w:val="000000"/>
          <w:sz w:val="28"/>
          <w:u w:val="none"/>
          <w:vertAlign w:val="baseline"/>
        </w:rPr>
        <w:t xml:space="preserve">С каждым годом выдающиеся исполнители баянисты и аккордеонисты удивляют </w:t>
      </w: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strike w:val="0"/>
          <w:color w:val="000000"/>
          <w:sz w:val="28"/>
          <w:u w:val="none"/>
          <w:vertAlign w:val="baseline"/>
        </w:rPr>
      </w:pPr>
      <w:r>
        <w:rPr>
          <w:rFonts w:ascii="Times New Roman" w:hAnsi="Times New Roman"/>
          <w:strike w:val="0"/>
          <w:color w:val="000000"/>
          <w:sz w:val="28"/>
          <w:u w:val="none"/>
          <w:vertAlign w:val="baseline"/>
        </w:rPr>
        <w:t xml:space="preserve">слушателей, влюбленных в этот инструмент, своей новизной. Тем самым вызывая интерес к обучению подрастающих музыкантов, учащихся музыкальных школ. Разнообразие репертуара - это не отказ от </w:t>
      </w:r>
      <w:r>
        <w:rPr>
          <w:rFonts w:ascii="Times New Roman" w:hAnsi="Times New Roman"/>
          <w:strike w:val="0"/>
          <w:color w:val="auto"/>
          <w:sz w:val="28"/>
          <w:u w:val="none"/>
          <w:vertAlign w:val="baseline"/>
        </w:rPr>
        <w:t>прошлого</w:t>
      </w:r>
      <w:r>
        <w:rPr>
          <w:rFonts w:ascii="Times New Roman" w:hAnsi="Times New Roman"/>
          <w:strike w:val="0"/>
          <w:color w:val="auto"/>
          <w:sz w:val="28"/>
          <w:u w:val="none"/>
          <w:vertAlign w:val="baseline"/>
        </w:rPr>
        <w:t xml:space="preserve"> опыта</w:t>
      </w:r>
      <w:r>
        <w:rPr>
          <w:rFonts w:ascii="Times New Roman" w:hAnsi="Times New Roman"/>
          <w:strike w:val="0"/>
          <w:color w:val="000000"/>
          <w:sz w:val="28"/>
          <w:u w:val="none"/>
          <w:vertAlign w:val="baseline"/>
        </w:rPr>
        <w:t xml:space="preserve"> баяна, не уход от национальных традиций - это логическое продолжение сделанного талантливыми исполнителями, педагогами, композиторами, конструкторами баяна, аккордеона.</w:t>
      </w: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strike w:val="0"/>
          <w:color w:val="000000"/>
          <w:sz w:val="28"/>
          <w:u w:val="none"/>
          <w:vertAlign w:val="baseline"/>
        </w:rPr>
      </w:pPr>
      <w:r>
        <w:rPr>
          <w:rFonts w:ascii="Times New Roman" w:hAnsi="Times New Roman"/>
          <w:strike w:val="0"/>
          <w:color w:val="000000"/>
          <w:sz w:val="28"/>
          <w:u w:val="none"/>
          <w:vertAlign w:val="baseline"/>
        </w:rPr>
        <w:t>За относительно небольшой срок времени, произошел «прорыв» в области педагогической, методической мысли, принципиально изменился репертуар, невиданно шагнуло вперед и сольное исполнительство.</w:t>
      </w: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strike w:val="0"/>
          <w:color w:val="000000"/>
          <w:sz w:val="28"/>
          <w:u w:val="none"/>
          <w:vertAlign w:val="baseline"/>
        </w:rPr>
      </w:pPr>
      <w:r>
        <w:rPr>
          <w:rFonts w:ascii="Times New Roman" w:hAnsi="Times New Roman"/>
          <w:strike w:val="0"/>
          <w:color w:val="000000"/>
          <w:sz w:val="28"/>
          <w:u w:val="none"/>
          <w:vertAlign w:val="baseline"/>
        </w:rPr>
        <w:t>Вместе с тем, вопрос звукоизвлечения не удавалось разрешить в полной мере. Выдающиеся баянисты (И.Я. Паницкий, А.В. Скляров, др.) интуитивно решали эту проблему в своем творчестве. Многие исследователи совершали открытия в области методической мысли. Однако, не слитые воедино, достижения исполнительства и теории радикальных изменений дать не могли: неуклонно повышаясь, уровень обучающейся молодежи (баянистов, аккордеонистов) в области техники звукоизвлечения и ныне еще не отвечает требованиям академизма.</w:t>
      </w: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strike w:val="0"/>
          <w:color w:val="000000"/>
          <w:sz w:val="28"/>
          <w:u w:val="none"/>
          <w:vertAlign w:val="baseline"/>
        </w:rPr>
      </w:pPr>
      <w:r>
        <w:rPr>
          <w:rFonts w:ascii="Times New Roman" w:hAnsi="Times New Roman"/>
          <w:strike w:val="0"/>
          <w:color w:val="000000"/>
          <w:sz w:val="28"/>
          <w:u w:val="none"/>
          <w:vertAlign w:val="baseline"/>
        </w:rPr>
        <w:t>Все то, что рождаясь в практике, является нам в звуках и зовется исполнительскими находками, требует определенного методического обоснования, возвращаясь затем в область исполнительства и педагогики конкретными формулировками и рекомендациями. Речь идет о создании принципиально иного подхода к технике звукоизвлечения на баяне, аккордеоне.</w:t>
      </w:r>
    </w:p>
    <w:p>
      <w:pPr>
        <w:spacing w:lineRule="auto" w:line="360" w:after="0" w:beforeAutospacing="0" w:afterAutospacing="0"/>
        <w:jc w:val="both"/>
        <w:rPr>
          <w:rFonts w:ascii="TimesNewRomanPSMT" w:hAnsi="TimesNewRomanPSMT"/>
          <w:color w:val="00000A"/>
          <w:sz w:val="28"/>
        </w:rPr>
      </w:pPr>
      <w:r>
        <w:rPr>
          <w:rFonts w:ascii="Times New Roman" w:hAnsi="Times New Roman"/>
          <w:b w:val="1"/>
          <w:strike w:val="0"/>
          <w:color w:val="000000"/>
          <w:sz w:val="28"/>
          <w:u w:val="none"/>
          <w:vertAlign w:val="baseline"/>
        </w:rPr>
        <w:t xml:space="preserve">Цель </w:t>
      </w:r>
      <w:r>
        <w:rPr>
          <w:rFonts w:ascii="Times New Roman" w:hAnsi="Times New Roman"/>
          <w:b w:val="0"/>
          <w:strike w:val="0"/>
          <w:color w:val="000000"/>
          <w:sz w:val="28"/>
          <w:u w:val="none"/>
          <w:vertAlign w:val="baseline"/>
        </w:rPr>
        <w:t>методических рекомендации - р</w:t>
      </w:r>
      <w:r>
        <w:rPr>
          <w:rFonts w:ascii="Times New Roman" w:hAnsi="Times New Roman"/>
          <w:sz w:val="28"/>
        </w:rPr>
        <w:t>азвитие навыков игры на инструменте различными штрихами, а также ф</w:t>
      </w:r>
      <w:r>
        <w:rPr>
          <w:rFonts w:ascii="TimesNewRomanPSMT" w:hAnsi="TimesNewRomanPSMT"/>
          <w:color w:val="00000A"/>
          <w:sz w:val="28"/>
        </w:rPr>
        <w:t>ормирование исполнительских навыков</w:t>
      </w:r>
    </w:p>
    <w:p>
      <w:pPr>
        <w:spacing w:lineRule="auto" w:line="360" w:after="0" w:beforeAutospacing="0" w:afterAutospacing="0"/>
        <w:ind w:hanging="0" w:left="0"/>
        <w:jc w:val="left"/>
        <w:rPr>
          <w:rFonts w:ascii="TimesNewRomanPS-BoldMT" w:hAnsi="TimesNewRomanPS-BoldMT"/>
          <w:b w:val="1"/>
          <w:color w:val="365F92"/>
          <w:sz w:val="28"/>
        </w:rPr>
      </w:pPr>
      <w:r>
        <w:rPr>
          <w:rFonts w:ascii="TimesNewRomanPSMT" w:hAnsi="TimesNewRomanPSMT"/>
          <w:color w:val="00000A"/>
          <w:sz w:val="28"/>
        </w:rPr>
        <w:t>учащихся, используя различные методы обучения</w:t>
      </w:r>
      <w:r>
        <w:rPr>
          <w:rFonts w:ascii="TimesNewRomanPS-BoldMT" w:hAnsi="TimesNewRomanPS-BoldMT"/>
          <w:b w:val="1"/>
          <w:color w:val="365F92"/>
          <w:sz w:val="28"/>
        </w:rPr>
        <w:t>.</w:t>
      </w:r>
    </w:p>
    <w:p>
      <w:pPr>
        <w:spacing w:lineRule="auto" w:line="360" w:after="0" w:beforeAutospacing="0" w:afterAutospacing="0"/>
        <w:ind w:hanging="0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Методические рекомендации адресованы широкой аудитории: от учеников и студентов, до преподавателей музыкальных учреждении, интересующимся вопросами игры на баяне разными штрихами и методами их подачи для учеников. </w:t>
      </w:r>
    </w:p>
    <w:p>
      <w:pPr>
        <w:spacing w:lineRule="auto" w:line="360" w:after="0" w:beforeAutospacing="0" w:afterAutospacing="0"/>
        <w:ind w:hanging="0" w:lef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Методические рекомендации содержат следующие </w:t>
      </w:r>
      <w:r>
        <w:rPr>
          <w:rFonts w:ascii="Times New Roman" w:hAnsi="Times New Roman"/>
          <w:b w:val="1"/>
          <w:sz w:val="28"/>
        </w:rPr>
        <w:t>разделы:</w:t>
      </w:r>
    </w:p>
    <w:p>
      <w:pPr>
        <w:spacing w:lineRule="auto" w:line="360" w:after="0" w:beforeAutospacing="0" w:afterAutospacing="0"/>
        <w:ind w:hanging="0" w:left="0"/>
        <w:jc w:val="left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0"/>
          <w:sz w:val="28"/>
        </w:rPr>
        <w:t>1. Понятие "</w:t>
      </w:r>
      <w:r>
        <w:rPr>
          <w:rFonts w:ascii="Times New Roman" w:hAnsi="Times New Roman"/>
          <w:b w:val="1"/>
          <w:i w:val="0"/>
          <w:sz w:val="28"/>
        </w:rPr>
        <w:t>Штрих"</w:t>
      </w:r>
    </w:p>
    <w:p>
      <w:pPr>
        <w:spacing w:lineRule="auto" w:line="360" w:after="0" w:beforeAutospacing="0" w:afterAutospacing="0"/>
        <w:ind w:hanging="0" w:left="0"/>
        <w:jc w:val="left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>Штрихи и приёмы игры на баяне аккордеоне.</w:t>
      </w: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b w:val="0"/>
          <w:strike w:val="0"/>
          <w:color w:val="000000"/>
          <w:sz w:val="28"/>
          <w:u w:val="none"/>
          <w:vertAlign w:val="baseline"/>
        </w:rPr>
      </w:pPr>
      <w:r>
        <w:rPr>
          <w:rFonts w:ascii="Times New Roman" w:hAnsi="Times New Roman"/>
          <w:b w:val="0"/>
          <w:strike w:val="0"/>
          <w:color w:val="000000"/>
          <w:sz w:val="28"/>
          <w:u w:val="none"/>
          <w:vertAlign w:val="baseline"/>
        </w:rPr>
        <w:t>2.1. Штрихи</w:t>
      </w: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strike w:val="0"/>
          <w:color w:val="000000"/>
          <w:sz w:val="28"/>
          <w:u w:val="none"/>
          <w:vertAlign w:val="baseline"/>
        </w:rPr>
        <w:t xml:space="preserve">2.2. </w:t>
      </w:r>
      <w:r>
        <w:rPr>
          <w:rFonts w:ascii="Times New Roman" w:hAnsi="Times New Roman"/>
          <w:color w:val="000000"/>
          <w:sz w:val="28"/>
        </w:rPr>
        <w:t>Приёмы игры на баяне</w:t>
      </w: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Приёмы игры мехом на баяне</w:t>
      </w: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Методы развития мелкой техники.</w:t>
      </w: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Методы развития крупной техники.</w:t>
      </w: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Звукоизвлечение, способы звукоизвлечения.</w:t>
      </w: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 Понятие </w:t>
      </w:r>
      <w:r>
        <w:rPr>
          <w:rFonts w:ascii="Times New Roman" w:hAnsi="Times New Roman"/>
          <w:b w:val="1"/>
          <w:color w:val="000000"/>
          <w:sz w:val="28"/>
        </w:rPr>
        <w:t xml:space="preserve">"Туше" </w:t>
      </w:r>
      <w:r>
        <w:rPr>
          <w:rFonts w:ascii="Times New Roman" w:hAnsi="Times New Roman"/>
          <w:b w:val="0"/>
          <w:color w:val="000000"/>
          <w:sz w:val="28"/>
        </w:rPr>
        <w:t xml:space="preserve">и их виды. </w:t>
      </w: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b w:val="0"/>
          <w:strike w:val="0"/>
          <w:color w:val="000000"/>
          <w:sz w:val="28"/>
          <w:u w:val="none"/>
          <w:vertAlign w:val="baseline"/>
        </w:rPr>
      </w:pPr>
      <w:r>
        <w:rPr>
          <w:rFonts w:ascii="Times New Roman" w:hAnsi="Times New Roman"/>
          <w:b w:val="0"/>
          <w:color w:val="000000"/>
          <w:sz w:val="28"/>
        </w:rPr>
        <w:t>8. Заключение</w:t>
      </w: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b w:val="0"/>
          <w:strike w:val="0"/>
          <w:color w:val="000000"/>
          <w:sz w:val="28"/>
          <w:u w:val="none"/>
          <w:vertAlign w:val="baseline"/>
        </w:rPr>
      </w:pP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b w:val="0"/>
          <w:strike w:val="0"/>
          <w:color w:val="000000"/>
          <w:sz w:val="28"/>
          <w:u w:val="none"/>
          <w:vertAlign w:val="baseline"/>
        </w:rPr>
      </w:pP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b w:val="0"/>
          <w:strike w:val="0"/>
          <w:color w:val="000000"/>
          <w:sz w:val="28"/>
          <w:u w:val="none"/>
          <w:vertAlign w:val="baseline"/>
        </w:rPr>
      </w:pP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b w:val="0"/>
          <w:strike w:val="0"/>
          <w:color w:val="000000"/>
          <w:sz w:val="28"/>
          <w:u w:val="none"/>
          <w:vertAlign w:val="baseline"/>
        </w:rPr>
      </w:pP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b w:val="0"/>
          <w:strike w:val="0"/>
          <w:color w:val="000000"/>
          <w:sz w:val="28"/>
          <w:u w:val="none"/>
          <w:vertAlign w:val="baseline"/>
        </w:rPr>
      </w:pP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b w:val="0"/>
          <w:strike w:val="0"/>
          <w:color w:val="000000"/>
          <w:sz w:val="28"/>
          <w:u w:val="none"/>
          <w:vertAlign w:val="baseline"/>
        </w:rPr>
      </w:pP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b w:val="0"/>
          <w:strike w:val="0"/>
          <w:color w:val="000000"/>
          <w:sz w:val="28"/>
          <w:u w:val="none"/>
          <w:vertAlign w:val="baseline"/>
        </w:rPr>
      </w:pP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b w:val="0"/>
          <w:strike w:val="0"/>
          <w:color w:val="000000"/>
          <w:sz w:val="28"/>
          <w:u w:val="none"/>
          <w:vertAlign w:val="baseline"/>
        </w:rPr>
      </w:pP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b w:val="0"/>
          <w:strike w:val="0"/>
          <w:color w:val="000000"/>
          <w:sz w:val="28"/>
          <w:u w:val="none"/>
          <w:vertAlign w:val="baseline"/>
        </w:rPr>
      </w:pP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b w:val="0"/>
          <w:strike w:val="0"/>
          <w:color w:val="000000"/>
          <w:sz w:val="28"/>
          <w:u w:val="none"/>
          <w:vertAlign w:val="baseline"/>
        </w:rPr>
      </w:pPr>
    </w:p>
    <w:p>
      <w:pPr>
        <w:spacing w:lineRule="auto" w:line="360" w:after="0" w:beforeAutospacing="0" w:afterAutospacing="0"/>
        <w:ind w:left="0"/>
        <w:jc w:val="both"/>
        <w:rPr>
          <w:rFonts w:ascii="Times New Roman" w:hAnsi="Times New Roman"/>
          <w:b w:val="0"/>
          <w:strike w:val="0"/>
          <w:color w:val="000000"/>
          <w:sz w:val="28"/>
          <w:u w:val="none"/>
          <w:vertAlign w:val="baseline"/>
        </w:rPr>
      </w:pPr>
    </w:p>
    <w:p>
      <w:pPr>
        <w:spacing w:lineRule="auto" w:line="360" w:after="0" w:beforeAutospacing="0" w:afterAutospacing="0"/>
        <w:ind w:left="0"/>
        <w:jc w:val="center"/>
        <w:rPr>
          <w:rFonts w:ascii="Times New Roman" w:hAnsi="Times New Roman"/>
          <w:b w:val="0"/>
          <w:strike w:val="0"/>
          <w:color w:val="000000"/>
          <w:sz w:val="28"/>
          <w:u w:val="none"/>
          <w:vertAlign w:val="baseline"/>
        </w:rPr>
      </w:pPr>
    </w:p>
    <w:p>
      <w:pPr>
        <w:spacing w:lineRule="auto" w:line="360" w:after="0" w:beforeAutospacing="0" w:afterAutospacing="0"/>
        <w:ind w:left="0"/>
        <w:jc w:val="center"/>
        <w:rPr>
          <w:rFonts w:ascii="Times New Roman" w:hAnsi="Times New Roman"/>
          <w:b w:val="1"/>
          <w:i w:val="0"/>
          <w:strike w:val="0"/>
          <w:color w:val="000000"/>
          <w:sz w:val="28"/>
          <w:u w:val="single"/>
          <w:vertAlign w:val="baseline"/>
        </w:rPr>
      </w:pPr>
    </w:p>
    <w:p>
      <w:pPr>
        <w:spacing w:lineRule="auto" w:line="360" w:after="0" w:beforeAutospacing="0" w:afterAutospacing="0"/>
        <w:ind w:left="0"/>
        <w:jc w:val="center"/>
        <w:rPr>
          <w:rFonts w:ascii="Times New Roman" w:hAnsi="Times New Roman"/>
          <w:b w:val="1"/>
          <w:i w:val="0"/>
          <w:strike w:val="0"/>
          <w:color w:val="000000"/>
          <w:sz w:val="28"/>
          <w:u w:val="single"/>
          <w:vertAlign w:val="baseline"/>
        </w:rPr>
      </w:pPr>
    </w:p>
    <w:p>
      <w:pPr>
        <w:spacing w:lineRule="auto" w:line="360" w:after="0" w:beforeAutospacing="0" w:afterAutospacing="0"/>
        <w:ind w:left="0"/>
        <w:jc w:val="center"/>
        <w:rPr>
          <w:rFonts w:ascii="Times New Roman" w:hAnsi="Times New Roman"/>
          <w:b w:val="1"/>
          <w:i w:val="0"/>
          <w:strike w:val="0"/>
          <w:color w:val="000000"/>
          <w:sz w:val="28"/>
          <w:u w:val="single"/>
          <w:vertAlign w:val="baseline"/>
        </w:rPr>
      </w:pPr>
    </w:p>
    <w:p>
      <w:pPr>
        <w:spacing w:lineRule="auto" w:line="360" w:after="0" w:beforeAutospacing="0" w:afterAutospacing="0"/>
        <w:ind w:left="0"/>
        <w:jc w:val="center"/>
        <w:rPr>
          <w:rFonts w:ascii="Times New Roman" w:hAnsi="Times New Roman"/>
          <w:b w:val="1"/>
          <w:i w:val="0"/>
          <w:strike w:val="0"/>
          <w:color w:val="000000"/>
          <w:sz w:val="28"/>
          <w:u w:val="single"/>
          <w:vertAlign w:val="baseline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8"/>
          <w:u w:val="single"/>
          <w:vertAlign w:val="baseline"/>
        </w:rPr>
        <w:t>Раздел 1</w:t>
      </w:r>
    </w:p>
    <w:p>
      <w:pPr>
        <w:spacing w:lineRule="auto" w:line="360" w:after="0" w:beforeAutospacing="0" w:afterAutospacing="0"/>
        <w:ind w:left="0"/>
        <w:jc w:val="center"/>
        <w:rPr>
          <w:rFonts w:ascii="Times New Roman" w:hAnsi="Times New Roman"/>
          <w:b w:val="1"/>
          <w:strike w:val="0"/>
          <w:color w:val="000000"/>
          <w:sz w:val="28"/>
          <w:u w:val="none"/>
          <w:vertAlign w:val="baseline"/>
        </w:rPr>
      </w:pPr>
      <w:r>
        <w:rPr>
          <w:rFonts w:ascii="Times New Roman" w:hAnsi="Times New Roman"/>
          <w:b w:val="1"/>
          <w:strike w:val="0"/>
          <w:color w:val="000000"/>
          <w:sz w:val="28"/>
          <w:u w:val="none"/>
          <w:vertAlign w:val="baseline"/>
        </w:rPr>
        <w:t>Понятие "Штрих"</w:t>
      </w: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Штрих служит мерой слитности - раздельности и ударности - безударности музыкальных звуков.</w:t>
      </w: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Вопросы артикуляции при игре на баяне, аккордеоне весьма актуальны. Многие баянисты недостаточно владеют богатством артикуляционно - штриховой палитры ,а также закономерностями артикуляции. И.А. Браудо - известный органист, музыковед, педагог, впервые осуществил изучение вопросов артикуляции в музыке. «Артикуляция» и «произношение» - равноценность терминов. Проводя аналогию с наукой о языке, автор говорит о ясности при выговаривании слов.</w:t>
      </w: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человеческой речи не только существенную роль играет степень расчлененности или слитности слогов, но и степень их ударности или безударности. Артикуляция - это понятие, которое характерно для любой отчетливой речи, будь то словесный язык или язык музыки - это искусство ясного, членораздельного произношения.</w:t>
      </w: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Вот здесь на помощь и приходит понятие «штрих». Именно штрих является звуковым результатом, обусловленным интонационным содержанием музыки, а не сам исполнительский прием, которым такой прием достигается. Штрихи неразрывно связаны с артикуляцией. Главное в характеристике штриха - критерий связности - раздельности, конкретная градация исполнительского умения.</w:t>
      </w: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первую очередь обратимся к штрихам. Именно штрих служит мерой слитности - раздельности и ударности - безударности музыкальных звуков.</w:t>
      </w: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Отметим, что важнейший вопрос трактовки категории «штрихи» - усилиями (частично и других) разработан убедительно и в значительной степени способствует появлению новых, перспективных идей.</w:t>
      </w: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Напомним формулировки по Б.М.Егорову: «Штрихи - это характерные формы звуков, получаемые соответствующими артикуляционными приемами в зависимости от интонационно-смыслового содержания музыкального произведения. У Ф.Липса: «Штрих - обусловленный конкретным образным содержанием характер звучания, получаемый в результате определенной артикуляции.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 xml:space="preserve"> Раздел 2. 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Штрихи и приёмы игры на баяне аккордеоне.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  <w:u w:val="single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>2.1 Штрихи</w:t>
      </w:r>
    </w:p>
    <w:p>
      <w:pPr>
        <w:spacing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Повторим понятие слова штрих – это характерная деталь артикуляции, определяющая в ней меру связности, раздельности, акцентности, безакцентности сопряжённых звуков.</w:t>
      </w:r>
    </w:p>
    <w:p>
      <w:pPr>
        <w:spacing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Штрихи – обусловленный конкретным образом содержания, характер звучания в результате определённой артикуляции.</w:t>
      </w:r>
    </w:p>
    <w:p>
      <w:pPr>
        <w:spacing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Попробуем разбить штрихи на разные виды:</w:t>
      </w:r>
    </w:p>
    <w:p>
      <w:pPr>
        <w:spacing w:after="0" w:beforeAutospacing="0" w:afterAutospacing="0"/>
        <w:jc w:val="center"/>
        <w:outlineLvl w:val="1"/>
        <w:rPr>
          <w:rFonts w:ascii="Times New Roman" w:hAnsi="Times New Roman"/>
          <w:b w:val="1"/>
          <w:color w:val="000000"/>
          <w:sz w:val="28"/>
        </w:rPr>
      </w:pPr>
      <w:bookmarkStart w:id="0" w:name="12"/>
      <w:bookmarkEnd w:id="0"/>
      <w:r>
        <w:rPr>
          <w:rFonts w:ascii="Times New Roman" w:hAnsi="Times New Roman"/>
          <w:b w:val="1"/>
          <w:color w:val="000000"/>
          <w:sz w:val="28"/>
        </w:rPr>
        <w:t>Связные</w:t>
      </w:r>
    </w:p>
    <w:p>
      <w:pPr>
        <w:numPr>
          <w:ilvl w:val="0"/>
          <w:numId w:val="1"/>
        </w:numPr>
        <w:spacing w:lineRule="auto" w:line="275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Legatissimo – высшая степень связной игры.</w:t>
      </w:r>
    </w:p>
    <w:p>
      <w:pPr>
        <w:numPr>
          <w:ilvl w:val="0"/>
          <w:numId w:val="1"/>
        </w:numPr>
        <w:spacing w:lineRule="auto" w:line="275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Legato – исполнение последовательных звуков, где каждый звук без паузы, характерен для музыки контиленного характера. Палец при исполнении не поднимается с клавиатуры, плавное движение меха, при крещендо наслоение увеличивается, и наоборот.</w:t>
      </w:r>
    </w:p>
    <w:p>
      <w:pPr>
        <w:numPr>
          <w:ilvl w:val="0"/>
          <w:numId w:val="1"/>
        </w:numPr>
        <w:spacing w:lineRule="auto" w:line="275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Portato – связная игра, но в отличии от легато каждый тон играется активней, небольшой замах пальца.</w:t>
      </w:r>
    </w:p>
    <w:p>
      <w:pPr>
        <w:numPr>
          <w:ilvl w:val="0"/>
          <w:numId w:val="1"/>
        </w:numPr>
        <w:spacing w:lineRule="auto" w:line="275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Legato accento – связно, выдержано, акцентировано.</w:t>
      </w:r>
    </w:p>
    <w:p>
      <w:pPr>
        <w:numPr>
          <w:ilvl w:val="0"/>
          <w:numId w:val="1"/>
        </w:numPr>
        <w:spacing w:lineRule="auto" w:line="275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Legato leggiero – связно, выдержанно, легко.</w:t>
      </w:r>
    </w:p>
    <w:p>
      <w:pPr>
        <w:spacing w:after="0" w:beforeAutospacing="0" w:afterAutospacing="0"/>
        <w:jc w:val="center"/>
        <w:outlineLvl w:val="1"/>
        <w:rPr>
          <w:rFonts w:ascii="Times New Roman" w:hAnsi="Times New Roman"/>
          <w:b w:val="1"/>
          <w:color w:val="000000"/>
          <w:sz w:val="28"/>
        </w:rPr>
      </w:pPr>
      <w:bookmarkStart w:id="1" w:name="13"/>
      <w:bookmarkEnd w:id="1"/>
    </w:p>
    <w:p>
      <w:pPr>
        <w:spacing w:after="0" w:beforeAutospacing="0" w:afterAutospacing="0"/>
        <w:jc w:val="center"/>
        <w:outlineLvl w:val="1"/>
        <w:rPr>
          <w:rFonts w:ascii="Times New Roman" w:hAnsi="Times New Roman"/>
          <w:b w:val="1"/>
          <w:color w:val="000000"/>
          <w:sz w:val="28"/>
        </w:rPr>
      </w:pPr>
    </w:p>
    <w:p>
      <w:pPr>
        <w:spacing w:after="0" w:beforeAutospacing="0" w:afterAutospacing="0"/>
        <w:jc w:val="center"/>
        <w:outlineLvl w:val="1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Раздельные</w:t>
      </w:r>
    </w:p>
    <w:p>
      <w:pPr>
        <w:numPr>
          <w:ilvl w:val="0"/>
          <w:numId w:val="2"/>
        </w:numPr>
        <w:spacing w:lineRule="auto" w:line="275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Tenuto – выдерживая звуки точно длительности, исполняется толчком или ударом, ведение меха ровное.</w:t>
      </w:r>
    </w:p>
    <w:p>
      <w:pPr>
        <w:numPr>
          <w:ilvl w:val="0"/>
          <w:numId w:val="2"/>
        </w:numPr>
        <w:spacing w:lineRule="auto" w:line="275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Octache – исполнение каждого звука отдельного меха. Клавиши могут оставаться или отрываться от них. В быстром темпе штрих Octache переходит в тремоло мехом.</w:t>
      </w:r>
    </w:p>
    <w:p>
      <w:pPr>
        <w:numPr>
          <w:ilvl w:val="0"/>
          <w:numId w:val="2"/>
        </w:numPr>
        <w:spacing w:lineRule="auto" w:line="275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Non Legato – не связно, один из видов туше при ровном ведении меха, звучащая часть тона различается часть по продолжительности.</w:t>
      </w:r>
    </w:p>
    <w:p>
      <w:pPr>
        <w:numPr>
          <w:ilvl w:val="0"/>
          <w:numId w:val="2"/>
        </w:numPr>
        <w:spacing w:lineRule="auto" w:line="275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Morcato – подчёркивая, активный удар пальца и рывком меха.</w:t>
      </w:r>
    </w:p>
    <w:p>
      <w:pPr>
        <w:numPr>
          <w:ilvl w:val="0"/>
          <w:numId w:val="2"/>
        </w:numPr>
        <w:spacing w:lineRule="auto" w:line="275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Staccato – острое отрывистое звучание пальца или кисти, и активный мех. Звучащая часть тона разная и не более половины.</w:t>
      </w:r>
    </w:p>
    <w:p>
      <w:pPr>
        <w:numPr>
          <w:ilvl w:val="0"/>
          <w:numId w:val="2"/>
        </w:numPr>
        <w:spacing w:lineRule="auto" w:line="275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Martele – акцентированное стаккато. Способ исполнения схож со штрихом моркато, рывки мехом мелкие.</w:t>
      </w:r>
    </w:p>
    <w:p>
      <w:pPr>
        <w:numPr>
          <w:ilvl w:val="0"/>
          <w:numId w:val="2"/>
        </w:numPr>
        <w:spacing w:lineRule="auto" w:line="275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Staccatissimo – очень остро, лёгкий удар пальцев или кисти.</w:t>
      </w:r>
    </w:p>
    <w:p>
      <w:pPr>
        <w:spacing w:lineRule="auto" w:line="360" w:after="0" w:beforeAutospacing="0" w:afterAutospacing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Применяя различные штрихи необходимо следить за штриховым ансамблем партий обеих рук. Каждый штрих имеет множество градаций, которыми нужно пользоваться от интонаций смыслового содержания музыкального произведения.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2.1 </w:t>
      </w:r>
      <w:r>
        <w:rPr>
          <w:rFonts w:ascii="Times New Roman" w:hAnsi="Times New Roman"/>
          <w:b w:val="1"/>
          <w:color w:val="000000"/>
          <w:sz w:val="28"/>
          <w:u w:val="single"/>
        </w:rPr>
        <w:t>Приёмы игры на баяне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Приёмы игры на баяне аккордеоне включают в себя приёмы звукоизвлечения, игры мехом и шумовые эффекты. </w:t>
      </w:r>
      <w:r>
        <w:rPr>
          <w:rFonts w:ascii="Times New Roman" w:hAnsi="Times New Roman"/>
          <w:color w:val="000000"/>
          <w:sz w:val="28"/>
          <w:u w:val="single"/>
        </w:rPr>
        <w:t>Основной приём</w:t>
      </w:r>
      <w:r>
        <w:rPr>
          <w:rFonts w:ascii="Times New Roman" w:hAnsi="Times New Roman"/>
          <w:color w:val="000000"/>
          <w:sz w:val="28"/>
        </w:rPr>
        <w:t> – разжим, сжим. Умелая смена меха – один из важнейших качеств показателей исполнительской культуры. Необходимо помнить, что музыкальная мысль не должна прерываться. Лучше всего производить смену меха во время цезуры. В полифонии воздействия на мех изменяется интенсивность подачи воздействия, частота пульсации может быть мелкой и крупной. Несколько способов вибрато:</w:t>
      </w:r>
    </w:p>
    <w:p>
      <w:pPr>
        <w:numPr>
          <w:ilvl w:val="0"/>
          <w:numId w:val="3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Кистью правой руки большой палец упирается в гриф.</w:t>
      </w:r>
    </w:p>
    <w:p>
      <w:pPr>
        <w:numPr>
          <w:ilvl w:val="0"/>
          <w:numId w:val="3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Мелкое дрожание руки.</w:t>
      </w:r>
    </w:p>
    <w:p>
      <w:pPr>
        <w:numPr>
          <w:ilvl w:val="0"/>
          <w:numId w:val="3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Вибрато открытой кистью руки.</w:t>
      </w:r>
    </w:p>
    <w:p>
      <w:pPr>
        <w:numPr>
          <w:ilvl w:val="0"/>
          <w:numId w:val="3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Кистью при нажатых клавишах</w:t>
      </w:r>
    </w:p>
    <w:p>
      <w:pPr>
        <w:numPr>
          <w:ilvl w:val="0"/>
          <w:numId w:val="3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Левой ногой.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Приёмы игры мехом обогащают образно-художественную сферу музыкального произведения. Кроме приёмов звукоизвлечения и приёмов игры существуют </w:t>
      </w:r>
      <w:r>
        <w:rPr>
          <w:rFonts w:ascii="Times New Roman" w:hAnsi="Times New Roman"/>
          <w:color w:val="000000"/>
          <w:sz w:val="28"/>
          <w:u w:val="single"/>
        </w:rPr>
        <w:t>шумовые эффекты:</w:t>
      </w:r>
    </w:p>
    <w:p>
      <w:pPr>
        <w:numPr>
          <w:ilvl w:val="0"/>
          <w:numId w:val="4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Удары по грифу</w:t>
      </w:r>
    </w:p>
    <w:p>
      <w:pPr>
        <w:numPr>
          <w:ilvl w:val="0"/>
          <w:numId w:val="4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Удары по меху</w:t>
      </w:r>
    </w:p>
    <w:p>
      <w:pPr>
        <w:numPr>
          <w:ilvl w:val="0"/>
          <w:numId w:val="4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корпусу инструмента</w:t>
      </w:r>
    </w:p>
    <w:p>
      <w:pPr>
        <w:numPr>
          <w:ilvl w:val="0"/>
          <w:numId w:val="4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Щелканье регистрами</w:t>
      </w:r>
    </w:p>
    <w:p>
      <w:pPr>
        <w:numPr>
          <w:ilvl w:val="0"/>
          <w:numId w:val="4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Топот ногами</w:t>
      </w:r>
    </w:p>
    <w:p>
      <w:pPr>
        <w:numPr>
          <w:ilvl w:val="0"/>
          <w:numId w:val="4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Шум отдушника</w:t>
      </w:r>
    </w:p>
    <w:p>
      <w:pPr>
        <w:spacing w:lineRule="auto" w:line="360" w:before="240" w:after="24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>Раздел 3</w:t>
      </w:r>
      <w:r>
        <w:rPr>
          <w:rFonts w:ascii="Times New Roman" w:hAnsi="Times New Roman"/>
          <w:b w:val="1"/>
          <w:color w:val="000000"/>
          <w:sz w:val="28"/>
        </w:rPr>
        <w:br w:type="textWrapping"/>
        <w:t>Приёмы игры мехом на баяне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Приёмы игры включают в себя:</w:t>
      </w:r>
    </w:p>
    <w:p>
      <w:pPr>
        <w:numPr>
          <w:ilvl w:val="0"/>
          <w:numId w:val="5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Приёмы звукоизвлечения</w:t>
      </w:r>
    </w:p>
    <w:p>
      <w:pPr>
        <w:numPr>
          <w:ilvl w:val="0"/>
          <w:numId w:val="5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Приёмы игры мехом</w:t>
      </w:r>
    </w:p>
    <w:p>
      <w:pPr>
        <w:numPr>
          <w:ilvl w:val="0"/>
          <w:numId w:val="5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Шумовые эффекты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Приёмы игры мехом включают в себя:</w:t>
      </w:r>
    </w:p>
    <w:p>
      <w:pPr>
        <w:numPr>
          <w:ilvl w:val="0"/>
          <w:numId w:val="6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Разжим – сжим.</w:t>
      </w:r>
      <w:r>
        <w:rPr>
          <w:rFonts w:ascii="Times New Roman" w:hAnsi="Times New Roman"/>
          <w:color w:val="000000"/>
          <w:sz w:val="28"/>
        </w:rPr>
        <w:t> Все остальные приёмы построены на различных сочетаниях разжима-сжима. Умелая смена меха – один из важнейших качественных показателей исполнительской культуры баяниста, аккордеониста. Необходимо помнить, что музыкальная мысль во время смены меха не должна прерываться. Лучше всего менять мех в момент цезуры, но на практике это не всегда удаётся, особенно в полифониях. В полифонии иногда приходится менять мех даже на тянущемся тоне.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таких случаях необходимо:</w:t>
      </w:r>
    </w:p>
    <w:p>
      <w:pPr>
        <w:numPr>
          <w:ilvl w:val="0"/>
          <w:numId w:val="7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Дослушать длительность ноты перед сменой меха до конца.</w:t>
      </w:r>
    </w:p>
    <w:p>
      <w:pPr>
        <w:numPr>
          <w:ilvl w:val="0"/>
          <w:numId w:val="7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Мех менять быстро, не допуская цезуры.</w:t>
      </w:r>
    </w:p>
    <w:p>
      <w:pPr>
        <w:numPr>
          <w:ilvl w:val="0"/>
          <w:numId w:val="7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Следить, чтобы динамика и после смены меха была одинаковая.</w:t>
      </w:r>
    </w:p>
    <w:p>
      <w:pPr>
        <w:numPr>
          <w:ilvl w:val="0"/>
          <w:numId w:val="7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Менять мех лучше перед сильной долей. (Смена меха будет менее заметна).</w:t>
      </w:r>
    </w:p>
    <w:p>
      <w:pPr>
        <w:numPr>
          <w:ilvl w:val="0"/>
          <w:numId w:val="8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Тремоло мехом. </w:t>
      </w:r>
      <w:r>
        <w:rPr>
          <w:rFonts w:ascii="Times New Roman" w:hAnsi="Times New Roman"/>
          <w:color w:val="000000"/>
          <w:sz w:val="28"/>
        </w:rPr>
        <w:t>Этот приём встречается наиболее часто. Исполняется быстрым, равномерным чередованием разжима и сжима. Во время работы необходимо постоянно контролировать ощущение свободы, раскованности левой руки и сбрасывать статическое напряжение – только тогда будет возможно длительное тремолирование. Инструмент должен мехом стоять на левой ноге, грифом упираться в правую ногу. Лучше всего тремолировать почти на полном сжиме с небольшим запасом меха. Наибольший эффект достигается движением левой руки не вперёд – назад (разжим – сжим) а влево – вниз и вправо – вверх, т.е. по диагонали.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Приём игры тремоло мехом в медленном темпе является штрихом detache. Тремоло бывает дуольным, триольным, квартольным.</w:t>
      </w:r>
    </w:p>
    <w:p>
      <w:pPr>
        <w:numPr>
          <w:ilvl w:val="0"/>
          <w:numId w:val="9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Рикошет мехом. </w:t>
      </w:r>
      <w:r>
        <w:rPr>
          <w:rFonts w:ascii="Times New Roman" w:hAnsi="Times New Roman"/>
          <w:color w:val="000000"/>
          <w:sz w:val="28"/>
        </w:rPr>
        <w:t>Этот приём впервые был использован в финале 2-й сонаты В.Золотарёва. Характерными моментами этого приёма является равномерное чередование ударов верхней и нижней частью меха. В качестве исходной позиции при освоении рикошета надо слегка развести мех и не нажимая клавиш поочерёдно ударять верхней или нижней частью. Левая рука – влево – вниз, вправо – вверх. Существует 3-х дольный и 4-х дольный рикошет, так же возможен 5-ти и 6-ти дольный.</w:t>
      </w:r>
    </w:p>
    <w:p>
      <w:pPr>
        <w:numPr>
          <w:ilvl w:val="0"/>
          <w:numId w:val="9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Триоли мехом.</w:t>
      </w:r>
    </w:p>
    <w:p>
      <w:pPr>
        <w:numPr>
          <w:ilvl w:val="0"/>
          <w:numId w:val="9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Вибрато. </w:t>
      </w:r>
      <w:r>
        <w:rPr>
          <w:rFonts w:ascii="Times New Roman" w:hAnsi="Times New Roman"/>
          <w:color w:val="000000"/>
          <w:sz w:val="28"/>
        </w:rPr>
        <w:t>Этот приём в большой степени распространён на струно – смычковых инструментах. В отличии от звуковысотного колебания у струнных, вибрато на баяне аккордеоне является колебанием динамики. Принцип действия: мелкими толчками воздействуя на мех добиться изменения интенсивности подачи воздуха в резонаторное отверстие.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Существует три способа исполнения:</w:t>
      </w:r>
    </w:p>
    <w:p>
      <w:pPr>
        <w:numPr>
          <w:ilvl w:val="0"/>
          <w:numId w:val="10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Вибрато кистью правой руки, большой палец упирается гриф. Игровой аппарат свободен.</w:t>
      </w:r>
    </w:p>
    <w:p>
      <w:pPr>
        <w:numPr>
          <w:ilvl w:val="0"/>
          <w:numId w:val="10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Мелкое дрожание правой руки достигается движением локтевой части. Вибрато мелкое, применяется только в конце произведения или его части, применяется на короткий временной отрезок т.к. быстро устаёт рука.</w:t>
      </w:r>
    </w:p>
    <w:p>
      <w:pPr>
        <w:numPr>
          <w:ilvl w:val="0"/>
          <w:numId w:val="10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Вибрато открытой кистью левой руки. Рука свободна но кисть должна быть упругой. Вибрато мелкое и крупное.</w:t>
      </w:r>
    </w:p>
    <w:p>
      <w:pPr>
        <w:spacing w:lineRule="auto" w:line="36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Приёмы игры мехом обретает всё большую популярность в исполнительской практике баянистов и аккордеонистов. Они значительно обогатили арсенал художественно – выразительных средств инструмента. Кроме приёмов игры мехом существуют шумовые эффекты: удар по грифу, меху, корпусу инструмента, шум отдушника, пощёлкивание регистрами, постукивание уголками меха и т. д.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 xml:space="preserve">Раздел 4 </w:t>
      </w:r>
      <w:r>
        <w:rPr>
          <w:rFonts w:ascii="Times New Roman" w:hAnsi="Times New Roman"/>
          <w:b w:val="1"/>
          <w:color w:val="000000"/>
          <w:sz w:val="28"/>
        </w:rPr>
        <w:br w:type="textWrapping"/>
        <w:t>Методы развития мелкой техники.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Вся техника баяниста и аккордеониста разделяется на мелкую и крупную (кистевую).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К мелкой технике относится:</w:t>
      </w:r>
    </w:p>
    <w:p>
      <w:pPr>
        <w:numPr>
          <w:ilvl w:val="0"/>
          <w:numId w:val="11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Техника одной ноты</w:t>
      </w:r>
    </w:p>
    <w:p>
      <w:pPr>
        <w:numPr>
          <w:ilvl w:val="0"/>
          <w:numId w:val="11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Техника двух нот</w:t>
      </w:r>
    </w:p>
    <w:p>
      <w:pPr>
        <w:numPr>
          <w:ilvl w:val="0"/>
          <w:numId w:val="11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Гаммообразная</w:t>
      </w:r>
    </w:p>
    <w:p>
      <w:pPr>
        <w:numPr>
          <w:ilvl w:val="0"/>
          <w:numId w:val="11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Арпеджиообразная</w:t>
      </w:r>
    </w:p>
    <w:p>
      <w:pPr>
        <w:numPr>
          <w:ilvl w:val="0"/>
          <w:numId w:val="11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Позиционная</w:t>
      </w:r>
    </w:p>
    <w:p>
      <w:pPr>
        <w:numPr>
          <w:ilvl w:val="0"/>
          <w:numId w:val="11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Техника двух нот (интервальная)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Основные требования к мелкой технике:</w:t>
      </w:r>
    </w:p>
    <w:p>
      <w:pPr>
        <w:numPr>
          <w:ilvl w:val="0"/>
          <w:numId w:val="12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Ровность</w:t>
      </w:r>
    </w:p>
    <w:p>
      <w:pPr>
        <w:numPr>
          <w:ilvl w:val="0"/>
          <w:numId w:val="12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Чёткость</w:t>
      </w:r>
    </w:p>
    <w:p>
      <w:pPr>
        <w:numPr>
          <w:ilvl w:val="0"/>
          <w:numId w:val="12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Лёгкость</w:t>
      </w:r>
    </w:p>
    <w:p>
      <w:pPr>
        <w:numPr>
          <w:ilvl w:val="0"/>
          <w:numId w:val="12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Быстрота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Мелкую технику надо формировать постепенно, важна последовательность и систематичность.</w:t>
      </w:r>
    </w:p>
    <w:p>
      <w:pPr>
        <w:numPr>
          <w:ilvl w:val="0"/>
          <w:numId w:val="13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single"/>
        </w:rPr>
        <w:t>Техника одной ноты:</w:t>
      </w:r>
      <w:r>
        <w:rPr>
          <w:rFonts w:ascii="Times New Roman" w:hAnsi="Times New Roman"/>
          <w:b w:val="0"/>
          <w:color w:val="000000"/>
          <w:sz w:val="28"/>
        </w:rPr>
        <w:t> (см. раздел «Звукоизвлечение»)</w:t>
      </w:r>
    </w:p>
    <w:p>
      <w:pPr>
        <w:numPr>
          <w:ilvl w:val="0"/>
          <w:numId w:val="13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single"/>
        </w:rPr>
        <w:t>Техника двух нот:</w:t>
      </w:r>
      <w:r>
        <w:rPr>
          <w:rFonts w:ascii="Times New Roman" w:hAnsi="Times New Roman"/>
          <w:b w:val="0"/>
          <w:color w:val="000000"/>
          <w:sz w:val="28"/>
        </w:rPr>
        <w:t> к ней относятся мелизмы (форшлаги, морденты, трели) и репетиции. Форшлаги и морденты лучше играть с предварительным замахом пальцев к первому звуку для чёткого исполнения.</w:t>
      </w:r>
    </w:p>
    <w:p>
      <w:pPr>
        <w:numPr>
          <w:ilvl w:val="0"/>
          <w:numId w:val="13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single"/>
        </w:rPr>
        <w:t>Трель:</w:t>
      </w:r>
      <w:r>
        <w:rPr>
          <w:rFonts w:ascii="Times New Roman" w:hAnsi="Times New Roman"/>
          <w:b w:val="0"/>
          <w:color w:val="000000"/>
          <w:sz w:val="28"/>
        </w:rPr>
        <w:t> работать над ней необходимо в разных темпах, при этом полезно делать опору сначала на один палец, потом на другой. Можно работать над трелью триолями, тогда акценты попадут на разные пальцы. Необходимо добиться чёткости и ровности.</w:t>
      </w:r>
    </w:p>
    <w:p>
      <w:pPr>
        <w:numPr>
          <w:ilvl w:val="0"/>
          <w:numId w:val="13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single"/>
        </w:rPr>
        <w:t>Репетиция:</w:t>
      </w:r>
      <w:r>
        <w:rPr>
          <w:rFonts w:ascii="Times New Roman" w:hAnsi="Times New Roman"/>
          <w:b w:val="0"/>
          <w:color w:val="000000"/>
          <w:sz w:val="28"/>
        </w:rPr>
        <w:t> (повторение) основной принцип при исполнении репетиции – максимум экономии в работе пальцев. Наиболее популярная аппликатура 2-3, но если нужна долгая репетиция, применяется чередование и других пальцев, причём последовательность может быть различной.</w:t>
      </w:r>
    </w:p>
    <w:p>
      <w:pPr>
        <w:numPr>
          <w:ilvl w:val="0"/>
          <w:numId w:val="13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single"/>
        </w:rPr>
        <w:t>Гаммообразная и арпеджиобразная техника: </w:t>
      </w:r>
      <w:r>
        <w:rPr>
          <w:rFonts w:ascii="Times New Roman" w:hAnsi="Times New Roman"/>
          <w:b w:val="0"/>
          <w:color w:val="000000"/>
          <w:sz w:val="28"/>
        </w:rPr>
        <w:t>при игре гамм и арпеджио необходимо ставить перед собой определённые музыкально – художественные задачи наряду с техническими. Гамма должна звучать легко, красиво, виртуозно. Необходимо следить за ровностью штрихов, нюансов, за ансамблем обеих рук и качеством звука. Гаммы нельзя играть небрежно. Следует избегать толчков при смене меха и позиции руки. Кисть объединяющим движением должна помогать свободной работе пальцев. Главное внимание необходимо направить на ровность, чёткость, лёгкость и экономное движение пальцев.</w:t>
      </w:r>
    </w:p>
    <w:p>
      <w:pPr>
        <w:numPr>
          <w:ilvl w:val="0"/>
          <w:numId w:val="13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single"/>
        </w:rPr>
        <w:t>Позиционная техника:</w:t>
      </w:r>
      <w:r>
        <w:rPr>
          <w:rFonts w:ascii="Times New Roman" w:hAnsi="Times New Roman"/>
          <w:b w:val="0"/>
          <w:color w:val="000000"/>
          <w:sz w:val="28"/>
        </w:rPr>
        <w:t> последовательное исполнение двух и более нот в одной позиции руки. Игра в позиции – исполнение группы нот в определённой части звукоряда без перемещения руки вдоль клавиатуры. При игре на баяне, аккордеоне любые пассажи и фигурации исполняются тремя аппликатурными приёмами.</w:t>
      </w:r>
    </w:p>
    <w:p>
      <w:pPr>
        <w:numPr>
          <w:ilvl w:val="0"/>
          <w:numId w:val="14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Подкладывание</w:t>
      </w:r>
    </w:p>
    <w:p>
      <w:pPr>
        <w:numPr>
          <w:ilvl w:val="0"/>
          <w:numId w:val="14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Перекладывание</w:t>
      </w:r>
    </w:p>
    <w:p>
      <w:pPr>
        <w:numPr>
          <w:ilvl w:val="0"/>
          <w:numId w:val="14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Последовательное расположение пальцев.</w:t>
      </w:r>
    </w:p>
    <w:p>
      <w:pPr>
        <w:numPr>
          <w:ilvl w:val="0"/>
          <w:numId w:val="15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single"/>
        </w:rPr>
        <w:t>Техника двух нот (интервальная) терции и сексты:</w:t>
      </w:r>
      <w:r>
        <w:rPr>
          <w:rFonts w:ascii="Times New Roman" w:hAnsi="Times New Roman"/>
          <w:b w:val="0"/>
          <w:color w:val="000000"/>
          <w:sz w:val="28"/>
        </w:rPr>
        <w:t> Этот вид техники отнесли к мелкой после 60х гадов XXв. В связи с применением первого пальца при игре терций и секст. Появилась возможность сыграть виртуозно пассажи без применения кистевых движений любым штрихом, в том числе и легато. Требования к исполнению терций и секст такие же, как и к игре гамм и арпеджио.</w:t>
      </w:r>
    </w:p>
    <w:p>
      <w:pPr>
        <w:spacing w:lineRule="auto" w:line="360" w:before="240" w:after="24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>Раздел 5</w:t>
      </w:r>
      <w:r>
        <w:rPr>
          <w:rFonts w:ascii="Times New Roman" w:hAnsi="Times New Roman"/>
          <w:b w:val="1"/>
          <w:color w:val="000000"/>
          <w:sz w:val="28"/>
        </w:rPr>
        <w:br w:type="textWrapping"/>
        <w:t xml:space="preserve"> Методы развития крупной техники.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Виды и методы развития крупной техники:</w:t>
      </w:r>
    </w:p>
    <w:p>
      <w:pPr>
        <w:numPr>
          <w:ilvl w:val="0"/>
          <w:numId w:val="16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>Октавная и аккордовая:</w:t>
      </w:r>
      <w:r>
        <w:rPr>
          <w:rFonts w:ascii="Times New Roman" w:hAnsi="Times New Roman"/>
          <w:color w:val="000000"/>
          <w:sz w:val="28"/>
        </w:rPr>
        <w:t> имеют много общего. Октавы и аккорды исполняются при помощи кистевых движений. При игре октав и аккордов большое значение имеет положение большого пальца. У баянистов их четыре:</w:t>
      </w:r>
    </w:p>
    <w:p>
      <w:pPr>
        <w:numPr>
          <w:ilvl w:val="0"/>
          <w:numId w:val="17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Большой палец за грифом</w:t>
      </w:r>
    </w:p>
    <w:p>
      <w:pPr>
        <w:numPr>
          <w:ilvl w:val="0"/>
          <w:numId w:val="17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Большой палец на грифе (самое неудобное положение, закрепощает кисть)</w:t>
      </w:r>
    </w:p>
    <w:p>
      <w:pPr>
        <w:numPr>
          <w:ilvl w:val="0"/>
          <w:numId w:val="17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Большой палец слегка касается третьего ряда или края грифа.</w:t>
      </w:r>
    </w:p>
    <w:p>
      <w:pPr>
        <w:numPr>
          <w:ilvl w:val="0"/>
          <w:numId w:val="17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Большой палец участвует в игре.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Октавы и аккорды используют при активном замахе кисти, при этом пальцы должны помогать кисти, сгибаясь и разгибаясь. Аппликатура при игре октав может быть 2-х видов:</w:t>
      </w:r>
    </w:p>
    <w:p>
      <w:pPr>
        <w:numPr>
          <w:ilvl w:val="0"/>
          <w:numId w:val="18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Статичная (репетиционная) – без смены пальцев</w:t>
      </w:r>
    </w:p>
    <w:p>
      <w:pPr>
        <w:numPr>
          <w:ilvl w:val="0"/>
          <w:numId w:val="18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Меняющаяся (мелодическая) – со сменой пальцев.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исполнении октав нельзя мыслить каждой октавой отдельно. Исполнение аккордов имеет свои особенности:</w:t>
      </w:r>
    </w:p>
    <w:p>
      <w:pPr>
        <w:numPr>
          <w:ilvl w:val="0"/>
          <w:numId w:val="19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Нужно строго относится к одновременной атаке всех звуков аккорда, не допуская арпеджирования.</w:t>
      </w:r>
    </w:p>
    <w:p>
      <w:pPr>
        <w:numPr>
          <w:ilvl w:val="0"/>
          <w:numId w:val="19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Следует добиться одновременного снятия всех звуков, особенно на пиано.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Когда встречается короткая репетиция октавами и аккордами, то первый аккорд берётся с замахом кисти, а последующие играть с устремлением к последнему аккорду и мыслить единым комплексом. Если встречается аккордовое тремоло, то оно удобно играется при помощи ротационных движений предплечья.</w:t>
      </w:r>
    </w:p>
    <w:p>
      <w:pPr>
        <w:spacing w:lineRule="auto" w:line="360" w:after="0" w:beforeAutospacing="0" w:afterAutospacing="0"/>
        <w:ind w:hanging="360"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FFFFFF"/>
          <w:sz w:val="28"/>
        </w:rPr>
        <w:t>+</w:t>
      </w:r>
    </w:p>
    <w:p>
      <w:pPr>
        <w:numPr>
          <w:ilvl w:val="0"/>
          <w:numId w:val="20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>Техника скачков:</w:t>
      </w:r>
      <w:r>
        <w:rPr>
          <w:rFonts w:ascii="Times New Roman" w:hAnsi="Times New Roman"/>
          <w:color w:val="000000"/>
          <w:sz w:val="28"/>
        </w:rPr>
        <w:t> Существуют скачки и переносы руки. Это один и тот же элемент, но скачок исполняется в быстром темпе, а перенос делается не спеша. Одним из условий точного попадания на нужную клавишу является предслышание соответствующего звука к тому же надо вырабатывать ощущение расстояния в руке. Только многократное повторение нужного скачка и предслышание могут создавать психологическую уверенность в точном попадании, и поможет выработать навык. Если в скачках чувствуется неуверенность, то можно посмотреть на клавиатуру для точного попадания, а так как на левую клавиатуру посмотреть невозможно, то на кнопках делаются насечки или ямочки.</w:t>
      </w:r>
    </w:p>
    <w:p>
      <w:pPr>
        <w:spacing w:lineRule="auto" w:line="360" w:before="240" w:after="240" w:beforeAutospacing="0" w:afterAutospacing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Крупную технику надо развивать на материале этюдов, гамм, упражнений и фрагментов из художественной литературы. Главная задача – иметь свободный игровой аппарат.</w:t>
      </w:r>
    </w:p>
    <w:p>
      <w:pPr>
        <w:spacing w:lineRule="auto" w:line="360" w:before="240" w:after="24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 xml:space="preserve">Раздел 6 </w:t>
      </w:r>
      <w:r>
        <w:rPr>
          <w:rFonts w:ascii="Times New Roman" w:hAnsi="Times New Roman"/>
          <w:b w:val="1"/>
          <w:color w:val="000000"/>
          <w:sz w:val="28"/>
        </w:rPr>
        <w:br w:type="textWrapping"/>
        <w:t>Звукоизвлечение, способы звукоизвлечения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Понятие качество звука баяниста аналогично понятию тона у скрипача, или голоса певца. Внимание к звуку, к его качеству - необходимо воспитывать у учеников всегда, даже при работе над инструктивном материалом.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Процесс звучания каждого извлекаемого звука можно условно разделить на три основных этапа:</w:t>
      </w:r>
    </w:p>
    <w:p>
      <w:pPr>
        <w:numPr>
          <w:ilvl w:val="0"/>
          <w:numId w:val="21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атака звука,</w:t>
      </w:r>
    </w:p>
    <w:p>
      <w:pPr>
        <w:numPr>
          <w:ilvl w:val="0"/>
          <w:numId w:val="21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процесс внутри звучащего тона (ведение звука),</w:t>
      </w:r>
    </w:p>
    <w:p>
      <w:pPr>
        <w:numPr>
          <w:ilvl w:val="0"/>
          <w:numId w:val="21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окончание звука.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 это - артикуляция в узком смысле - процесс отдельно каждого звука.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Артикуляция как всеобщее явление - искусство ясного, членораздельного произношения.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Артикуляция в широком смысле - характер произношения синтаксических элементов музыки, определяемый связностью-раздельностью и ударностью-безударностью сопряженных между собой звуков (М.Имханицкий).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Артикуляция в широком смысле бывает связная и раздельная.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Необходимая артикуляция достигается путем взаимодействия пальцев (клавиш) и меха.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Взаимодействие пальцев и меха, направленное на достижение определённой атаки звука и его окончания, подробным образом проанализировал польский аккордеонист, профессор Варшавской консерватории В. Л. Пухновский.</w:t>
      </w:r>
    </w:p>
    <w:p>
      <w:pPr>
        <w:numPr>
          <w:ilvl w:val="0"/>
          <w:numId w:val="22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Нажать пальцем нужную клавишу, и затем повести с необходимым усилием мех. Прекращение звучания достигается остановкой движения меха, после чего палец отпускает клавишу - меховая артикуляция.</w:t>
      </w:r>
    </w:p>
    <w:p>
      <w:pPr>
        <w:numPr>
          <w:ilvl w:val="0"/>
          <w:numId w:val="22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Повести мех с нужным усилием, после чего нажать клавишу. Звучание прекращается снятием пальца с клавиши и последующей остановкой меха (пальцевая артикуляция). Пользуясь этим приёмом звукоизвлечения, мы достигаем резкой атаки и окончания звука - пальцевая (клавишная) артикуляция.</w:t>
      </w:r>
    </w:p>
    <w:p>
      <w:pPr>
        <w:numPr>
          <w:ilvl w:val="0"/>
          <w:numId w:val="22"/>
        </w:num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мехо-пальцевой (клавишной) артикуляции атака и окончание звука достигаются в результате одновременной работы меха и пальца.</w:t>
      </w:r>
    </w:p>
    <w:p>
      <w:pPr>
        <w:spacing w:lineRule="auto" w:line="360" w:before="240" w:after="24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>Раздел 7</w:t>
      </w:r>
      <w:r>
        <w:rPr>
          <w:rFonts w:ascii="Times New Roman" w:hAnsi="Times New Roman"/>
          <w:b w:val="1"/>
          <w:color w:val="000000"/>
          <w:sz w:val="28"/>
        </w:rPr>
        <w:br w:type="textWrapping"/>
        <w:t>Понятие "Туше" и их виды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«Туше» в переводе с французского означает трогать, касаться. Касание, осязание клавиши исполнителем продолжается во время его погружения, удерживания и возвращения в исходное положение. Можно сформулировать, что "Туше"</w:t>
      </w:r>
      <w:r>
        <w:rPr>
          <w:rFonts w:ascii="Arial" w:hAnsi="Arial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28"/>
        </w:rPr>
        <w:t>- это способ прикосновения пальцев к клавишам. Выделяют четыре основных способа туше: </w:t>
      </w:r>
      <w:r>
        <w:rPr>
          <w:rFonts w:ascii="Times New Roman" w:hAnsi="Times New Roman"/>
          <w:b w:val="1"/>
          <w:color w:val="000000"/>
          <w:sz w:val="28"/>
        </w:rPr>
        <w:t>нажим, толчок, удар, скольжение.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>Нажим</w:t>
      </w:r>
      <w:r>
        <w:rPr>
          <w:rFonts w:ascii="Times New Roman" w:hAnsi="Times New Roman"/>
          <w:b w:val="1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применяется баянистами обычно в медленных разделах произведения для получения связного звучания. Пальцы при этом располагаются очень близко к клавишам и могут даже к ним прикасаться. Делать замах нет необходимости. Палец мягко нажимает на нужную клавишу, заставляя ее плавно погружаться до упора. Одновременно с нажатием очередной клавиши предыдущая мягко возвращается в исходную позицию. Слуховой контроль играет большую роль для достижения качественной игры легато.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>Толчок</w:t>
      </w:r>
      <w:r>
        <w:rPr>
          <w:rFonts w:ascii="Times New Roman" w:hAnsi="Times New Roman"/>
          <w:color w:val="000000"/>
          <w:sz w:val="28"/>
        </w:rPr>
        <w:t>, как и нажим, не требует замаха пальцев, однако, в отличие от нажима палец быстро погружает клавишу до упора и быстрым кистевым движением отталкивается от нее. С помощью этого приема звукоизвлечения достигаются штрихи типа стаккато. Баянисты толчком пользуются сравнительно редко. Наиболее распространенными видами туше являются нажим и удар.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>Удар</w:t>
      </w:r>
      <w:r>
        <w:rPr>
          <w:rFonts w:ascii="Times New Roman" w:hAnsi="Times New Roman"/>
          <w:color w:val="000000"/>
          <w:sz w:val="28"/>
        </w:rPr>
        <w:t> предваряется замахом пальца, кисти или того и другого вместе. Этот вид туше применяется в раздельных штрихах (non legato, staccatissimo и т.д.). После извлечения нужных звуков игровой аппарат быстро возвращается в исходное положение над клавиатурой. Этот возврат является замахом для последующего удара.</w:t>
      </w:r>
    </w:p>
    <w:p>
      <w:pPr>
        <w:spacing w:lineRule="auto" w:line="360"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>Скольжение</w:t>
      </w:r>
      <w:r>
        <w:rPr>
          <w:rFonts w:ascii="Times New Roman" w:hAnsi="Times New Roman"/>
          <w:b w:val="1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ещё одна разновидность туше. Если раньше баянисты выполняли скольжение только по одному ряду, то теперь в нотной литературе встречается скольжение по трем рядам, поперек клавиатуры, кластер и т.д. Палец совершает движение к кисти, при этом слегка касаясь клавиши. Звук острый и сухой.</w:t>
      </w:r>
    </w:p>
    <w:p>
      <w:pPr>
        <w:spacing w:lineRule="auto" w:line="360" w:before="240" w:after="240" w:beforeAutospacing="0" w:afterAutospacing="0"/>
        <w:jc w:val="center"/>
        <w:rPr>
          <w:rFonts w:ascii="Times New Roman" w:hAnsi="Times New Roman"/>
          <w:b w:val="1"/>
          <w:color w:val="000000"/>
          <w:sz w:val="28"/>
          <w:u w:val="single"/>
        </w:rPr>
      </w:pPr>
    </w:p>
    <w:p>
      <w:pPr>
        <w:spacing w:lineRule="auto" w:line="360" w:before="240" w:after="240" w:beforeAutospacing="0" w:afterAutospacing="0"/>
        <w:jc w:val="center"/>
        <w:rPr>
          <w:rFonts w:ascii="Times New Roman" w:hAnsi="Times New Roman"/>
          <w:b w:val="1"/>
          <w:color w:val="000000"/>
          <w:sz w:val="28"/>
          <w:u w:val="single"/>
        </w:rPr>
      </w:pPr>
    </w:p>
    <w:p>
      <w:pPr>
        <w:spacing w:lineRule="auto" w:line="360" w:before="240" w:after="240" w:beforeAutospacing="0" w:afterAutospacing="0"/>
        <w:jc w:val="center"/>
        <w:rPr>
          <w:rFonts w:ascii="Times New Roman" w:hAnsi="Times New Roman"/>
          <w:b w:val="1"/>
          <w:color w:val="000000"/>
          <w:sz w:val="28"/>
          <w:u w:val="single"/>
        </w:rPr>
      </w:pPr>
    </w:p>
    <w:p>
      <w:pPr>
        <w:spacing w:lineRule="auto" w:line="360" w:before="240" w:after="240" w:beforeAutospacing="0" w:afterAutospacing="0"/>
        <w:jc w:val="center"/>
        <w:rPr>
          <w:rFonts w:ascii="Arial" w:hAnsi="Arial"/>
          <w:b w:val="1"/>
          <w:color w:val="000000"/>
          <w:sz w:val="19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>Раздел 8</w:t>
      </w:r>
      <w:r>
        <w:rPr>
          <w:rFonts w:ascii="Times New Roman" w:hAnsi="Times New Roman"/>
          <w:b w:val="1"/>
          <w:color w:val="000000"/>
          <w:sz w:val="28"/>
          <w:u w:val="single"/>
        </w:rPr>
        <w:br w:type="textWrapping"/>
      </w:r>
      <w:r>
        <w:rPr>
          <w:rFonts w:ascii="Times New Roman" w:hAnsi="Times New Roman"/>
          <w:b w:val="1"/>
          <w:color w:val="000000"/>
          <w:sz w:val="28"/>
          <w:u w:val="none"/>
        </w:rPr>
        <w:t>Заключение</w:t>
      </w:r>
    </w:p>
    <w:p>
      <w:pPr>
        <w:spacing w:lineRule="auto" w:line="360" w:before="240" w:after="240" w:beforeAutospacing="0" w:afterAutospacing="0"/>
        <w:jc w:val="left"/>
        <w:rPr>
          <w:rFonts w:ascii="Times New Roman" w:hAnsi="Times New Roman"/>
          <w:b w:val="0"/>
          <w:color w:val="000000"/>
          <w:sz w:val="28"/>
        </w:rPr>
      </w:pPr>
      <w:bookmarkStart w:id="2" w:name="_dx_frag_StartFragment"/>
      <w:bookmarkEnd w:id="2"/>
      <w:r>
        <w:rPr>
          <w:rFonts w:ascii="Times New Roman" w:hAnsi="Times New Roman"/>
          <w:sz w:val="28"/>
        </w:rPr>
        <w:t xml:space="preserve">Практические навыки баянист усваивает точнее при наличии хорошей теоретической базы. Изучение основных приемов и штрихов, переход к их разнообразному использованию в художественных произведениях является длительным процессом. Это зависит и от индивидуальных способностях исполнителя, и от уровня его музыкально-художественной культуры и качества инструмента. Работа над качеством звука, приёмами и штрихами важна для развития музыкального слуха и для достижения музыкально-художественного образа исполняемого произведения. </w:t>
      </w:r>
    </w:p>
    <w:p>
      <w:pPr>
        <w:spacing w:lineRule="auto" w:line="360" w:before="240" w:after="240" w:beforeAutospacing="0" w:afterAutospacing="0"/>
        <w:jc w:val="left"/>
        <w:rPr>
          <w:rFonts w:ascii="Times New Roman" w:hAnsi="Times New Roman"/>
          <w:b w:val="0"/>
          <w:color w:val="000000"/>
          <w:sz w:val="28"/>
        </w:rPr>
      </w:pPr>
    </w:p>
    <w:p>
      <w:pPr>
        <w:spacing w:lineRule="auto" w:line="360" w:before="240" w:after="240" w:beforeAutospacing="0" w:afterAutospacing="0"/>
        <w:jc w:val="left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Список литературы</w:t>
      </w:r>
    </w:p>
    <w:p>
      <w:pPr>
        <w:spacing w:lineRule="atLeast" w:line="235" w:beforeAutospacing="0" w:afterAutospacing="0"/>
        <w:rPr>
          <w:rFonts w:ascii="Arial" w:hAnsi="Arial"/>
          <w:color w:val="000000"/>
          <w:sz w:val="17"/>
        </w:rPr>
      </w:pPr>
      <w:r>
        <w:rPr>
          <w:rFonts w:ascii="Times New Roman" w:hAnsi="Times New Roman"/>
          <w:sz w:val="27"/>
          <w:shd w:val="clear" w:fill="FFFFFF"/>
        </w:rPr>
        <w:t xml:space="preserve">     </w:t>
      </w:r>
      <w:r>
        <w:rPr>
          <w:rFonts w:ascii="Times New Roman" w:hAnsi="Times New Roman"/>
          <w:sz w:val="27"/>
          <w:shd w:val="clear" w:fill="FFFFFF"/>
        </w:rPr>
        <w:t>1</w:t>
      </w:r>
      <w:r>
        <w:rPr>
          <w:rFonts w:ascii="Times New Roman" w:hAnsi="Times New Roman"/>
          <w:sz w:val="27"/>
          <w:shd w:val="clear" w:fill="FFFFFF"/>
        </w:rPr>
        <w:t xml:space="preserve">. </w:t>
      </w:r>
      <w:r>
        <w:rPr>
          <w:rFonts w:ascii="Times New Roman" w:hAnsi="Times New Roman"/>
          <w:sz w:val="27"/>
          <w:shd w:val="clear" w:fill="FFFFFF"/>
        </w:rPr>
        <w:t xml:space="preserve">М.И. Имханицкий </w:t>
      </w:r>
      <w:r>
        <w:rPr>
          <w:rFonts w:ascii="Times New Roman" w:hAnsi="Times New Roman"/>
          <w:sz w:val="27"/>
          <w:shd w:val="clear" w:fill="FFFFFF"/>
        </w:rPr>
        <w:t>"</w:t>
      </w:r>
      <w:r>
        <w:rPr>
          <w:rFonts w:ascii="Times New Roman" w:hAnsi="Times New Roman"/>
          <w:sz w:val="27"/>
          <w:shd w:val="clear" w:fill="FFFFFF"/>
        </w:rPr>
        <w:t>Артикуляция и штрихи в интонировании на баяне</w:t>
      </w:r>
      <w:r>
        <w:rPr>
          <w:rFonts w:ascii="Times New Roman" w:hAnsi="Times New Roman"/>
          <w:sz w:val="27"/>
          <w:shd w:val="clear" w:fill="FFFFFF"/>
        </w:rPr>
        <w:t>"</w:t>
      </w:r>
      <w:r>
        <w:rPr>
          <w:rFonts w:ascii="Times New Roman" w:hAnsi="Times New Roman"/>
          <w:sz w:val="27"/>
          <w:shd w:val="clear" w:fill="FFFFFF"/>
        </w:rPr>
        <w:t>.</w:t>
      </w:r>
    </w:p>
    <w:p>
      <w:pPr>
        <w:spacing w:lineRule="atLeast" w:line="235" w:beforeAutospacing="0" w:afterAutospacing="0"/>
        <w:rPr>
          <w:rFonts w:ascii="Arial" w:hAnsi="Arial"/>
          <w:color w:val="000000"/>
          <w:sz w:val="17"/>
        </w:rPr>
      </w:pPr>
      <w:r>
        <w:rPr>
          <w:rFonts w:ascii="Times New Roman" w:hAnsi="Times New Roman"/>
          <w:sz w:val="27"/>
          <w:shd w:val="clear" w:fill="FFFFFF"/>
        </w:rPr>
        <w:t xml:space="preserve">     </w:t>
      </w:r>
      <w:r>
        <w:rPr>
          <w:rFonts w:ascii="Times New Roman" w:hAnsi="Times New Roman"/>
          <w:sz w:val="27"/>
          <w:shd w:val="clear" w:fill="FFFFFF"/>
        </w:rPr>
        <w:t>2.</w:t>
      </w:r>
      <w:r>
        <w:rPr>
          <w:rFonts w:ascii="Times New Roman" w:hAnsi="Times New Roman"/>
          <w:sz w:val="27"/>
          <w:shd w:val="clear" w:fill="FFFFFF"/>
        </w:rPr>
        <w:t xml:space="preserve"> </w:t>
      </w:r>
      <w:r>
        <w:rPr>
          <w:rFonts w:ascii="Times New Roman" w:hAnsi="Times New Roman"/>
          <w:sz w:val="27"/>
          <w:shd w:val="clear" w:fill="FFFFFF"/>
        </w:rPr>
        <w:t xml:space="preserve">И.А. Бруадо </w:t>
      </w:r>
      <w:r>
        <w:rPr>
          <w:rFonts w:ascii="Times New Roman" w:hAnsi="Times New Roman"/>
          <w:sz w:val="27"/>
          <w:shd w:val="clear" w:fill="FFFFFF"/>
        </w:rPr>
        <w:t>"</w:t>
      </w:r>
      <w:r>
        <w:rPr>
          <w:rFonts w:ascii="Times New Roman" w:hAnsi="Times New Roman"/>
          <w:sz w:val="27"/>
          <w:shd w:val="clear" w:fill="FFFFFF"/>
        </w:rPr>
        <w:t>Артикуляция</w:t>
      </w:r>
      <w:r>
        <w:rPr>
          <w:rFonts w:ascii="Times New Roman" w:hAnsi="Times New Roman"/>
          <w:sz w:val="27"/>
          <w:shd w:val="clear" w:fill="FFFFFF"/>
        </w:rPr>
        <w:t>"</w:t>
      </w:r>
    </w:p>
    <w:p>
      <w:pPr>
        <w:spacing w:lineRule="atLeast" w:line="235" w:beforeAutospacing="0" w:afterAutospacing="0"/>
        <w:rPr>
          <w:rFonts w:ascii="Times New Roman" w:hAnsi="Times New Roman"/>
          <w:sz w:val="27"/>
          <w:shd w:val="clear" w:fill="FFFFFF"/>
        </w:rPr>
      </w:pPr>
      <w:r>
        <w:rPr>
          <w:rFonts w:ascii="Times New Roman" w:hAnsi="Times New Roman"/>
          <w:sz w:val="27"/>
          <w:shd w:val="clear" w:fill="FFFFFF"/>
        </w:rPr>
        <w:t xml:space="preserve"> </w:t>
      </w:r>
      <w:r>
        <w:rPr>
          <w:rFonts w:ascii="Times New Roman" w:hAnsi="Times New Roman"/>
          <w:sz w:val="27"/>
          <w:shd w:val="clear" w:fill="FFFFFF"/>
        </w:rPr>
        <w:t xml:space="preserve">    </w:t>
      </w:r>
      <w:r>
        <w:rPr>
          <w:rFonts w:ascii="Times New Roman" w:hAnsi="Times New Roman"/>
          <w:sz w:val="27"/>
          <w:shd w:val="clear" w:fill="FFFFFF"/>
        </w:rPr>
        <w:t>3</w:t>
      </w:r>
      <w:r>
        <w:rPr>
          <w:rFonts w:ascii="Times New Roman" w:hAnsi="Times New Roman"/>
          <w:sz w:val="27"/>
          <w:shd w:val="clear" w:fill="FFFFFF"/>
        </w:rPr>
        <w:t xml:space="preserve">. </w:t>
      </w:r>
      <w:r>
        <w:rPr>
          <w:rFonts w:ascii="Times New Roman" w:hAnsi="Times New Roman"/>
          <w:sz w:val="27"/>
          <w:shd w:val="clear" w:fill="FFFFFF"/>
        </w:rPr>
        <w:t xml:space="preserve">А.В. Крупин, А.Н. Романов </w:t>
      </w:r>
      <w:r>
        <w:rPr>
          <w:rFonts w:ascii="Times New Roman" w:hAnsi="Times New Roman"/>
          <w:sz w:val="27"/>
          <w:shd w:val="clear" w:fill="FFFFFF"/>
        </w:rPr>
        <w:t>"</w:t>
      </w:r>
      <w:r>
        <w:rPr>
          <w:rFonts w:ascii="Times New Roman" w:hAnsi="Times New Roman"/>
          <w:sz w:val="27"/>
          <w:shd w:val="clear" w:fill="FFFFFF"/>
        </w:rPr>
        <w:t>Новое в теории и практике звукоизвлечения на баяне</w:t>
      </w:r>
      <w:r>
        <w:rPr>
          <w:rFonts w:ascii="Times New Roman" w:hAnsi="Times New Roman"/>
          <w:sz w:val="27"/>
          <w:shd w:val="clear" w:fill="FFFFFF"/>
        </w:rPr>
        <w:t>"</w:t>
      </w:r>
      <w:r>
        <w:rPr>
          <w:rFonts w:ascii="Times New Roman" w:hAnsi="Times New Roman"/>
          <w:sz w:val="27"/>
          <w:shd w:val="clear" w:fill="FFFFFF"/>
        </w:rPr>
        <w:t>.</w:t>
      </w:r>
    </w:p>
    <w:p>
      <w:pPr>
        <w:spacing w:lineRule="atLeast" w:line="235" w:beforeAutospacing="0" w:afterAutospacing="0"/>
        <w:rPr>
          <w:rFonts w:ascii="Times New Roman" w:hAnsi="Times New Roman"/>
          <w:sz w:val="27"/>
          <w:shd w:val="clear" w:fill="FFFFFF"/>
        </w:rPr>
      </w:pPr>
      <w:r>
        <w:rPr>
          <w:rFonts w:ascii="Times New Roman" w:hAnsi="Times New Roman"/>
          <w:sz w:val="27"/>
          <w:shd w:val="clear" w:fill="FFFFFF"/>
        </w:rPr>
        <w:t xml:space="preserve">    </w:t>
      </w:r>
      <w:r>
        <w:rPr>
          <w:rFonts w:ascii="Times New Roman" w:hAnsi="Times New Roman"/>
          <w:sz w:val="27"/>
          <w:shd w:val="clear" w:fill="FFFFFF"/>
        </w:rPr>
        <w:t xml:space="preserve"> </w:t>
      </w:r>
      <w:r>
        <w:rPr>
          <w:rFonts w:ascii="Times New Roman" w:hAnsi="Times New Roman"/>
          <w:sz w:val="27"/>
          <w:shd w:val="clear" w:fill="FFFFFF"/>
        </w:rPr>
        <w:t>4</w:t>
      </w:r>
      <w:r>
        <w:rPr>
          <w:rFonts w:ascii="Times New Roman" w:hAnsi="Times New Roman"/>
          <w:sz w:val="27"/>
          <w:shd w:val="clear" w:fill="FFFFFF"/>
        </w:rPr>
        <w:t xml:space="preserve">. </w:t>
      </w:r>
      <w:r>
        <w:rPr>
          <w:rFonts w:ascii="Times New Roman" w:hAnsi="Times New Roman"/>
          <w:sz w:val="27"/>
          <w:shd w:val="clear" w:fill="FFFFFF"/>
        </w:rPr>
        <w:t>Д</w:t>
      </w:r>
      <w:r>
        <w:rPr>
          <w:rFonts w:ascii="Times New Roman" w:hAnsi="Times New Roman"/>
          <w:sz w:val="27"/>
          <w:shd w:val="clear" w:fill="FFFFFF"/>
        </w:rPr>
        <w:t>.</w:t>
      </w:r>
      <w:r>
        <w:rPr>
          <w:rFonts w:ascii="Times New Roman" w:hAnsi="Times New Roman"/>
          <w:sz w:val="27"/>
          <w:shd w:val="clear" w:fill="FFFFFF"/>
        </w:rPr>
        <w:t xml:space="preserve">А. Самойлов </w:t>
      </w:r>
      <w:r>
        <w:rPr>
          <w:rFonts w:ascii="Times New Roman" w:hAnsi="Times New Roman"/>
          <w:sz w:val="27"/>
          <w:shd w:val="clear" w:fill="FFFFFF"/>
        </w:rPr>
        <w:t>"15 уроков игры на баяне"</w:t>
      </w:r>
      <w:r>
        <w:rPr>
          <w:rFonts w:ascii="Times New Roman" w:hAnsi="Times New Roman"/>
          <w:sz w:val="27"/>
          <w:shd w:val="clear" w:fill="FFFFFF"/>
        </w:rPr>
        <w:t>.</w:t>
      </w:r>
    </w:p>
    <w:p>
      <w:pPr>
        <w:spacing w:lineRule="atLeast" w:line="235" w:beforeAutospacing="0" w:afterAutospacing="0"/>
        <w:rPr>
          <w:rFonts w:ascii="Times New Roman" w:hAnsi="Times New Roman"/>
          <w:sz w:val="27"/>
          <w:shd w:val="clear" w:fill="FFFFFF"/>
        </w:rPr>
      </w:pPr>
      <w:r>
        <w:rPr>
          <w:rFonts w:ascii="Times New Roman" w:hAnsi="Times New Roman"/>
          <w:sz w:val="27"/>
          <w:shd w:val="clear" w:fill="FFFFFF"/>
        </w:rPr>
        <w:t xml:space="preserve">     5. </w:t>
      </w:r>
      <w:r>
        <w:rPr>
          <w:rFonts w:ascii="Times New Roman" w:hAnsi="Times New Roman"/>
          <w:sz w:val="27"/>
          <w:shd w:val="clear" w:fill="FFFFFF"/>
        </w:rPr>
        <w:t>Р</w:t>
      </w:r>
      <w:r>
        <w:rPr>
          <w:rFonts w:ascii="Times New Roman" w:hAnsi="Times New Roman"/>
          <w:sz w:val="27"/>
          <w:shd w:val="clear" w:fill="FFFFFF"/>
        </w:rPr>
        <w:t>.Н. Бажилин "</w:t>
      </w:r>
      <w:r>
        <w:rPr>
          <w:rFonts w:ascii="Times New Roman" w:hAnsi="Times New Roman"/>
          <w:sz w:val="27"/>
          <w:shd w:val="clear" w:fill="FFFFFF"/>
        </w:rPr>
        <w:t xml:space="preserve">Школа игры на </w:t>
      </w:r>
      <w:r>
        <w:rPr>
          <w:rFonts w:ascii="Times New Roman" w:hAnsi="Times New Roman"/>
          <w:sz w:val="27"/>
          <w:shd w:val="clear" w:fill="FFFFFF"/>
        </w:rPr>
        <w:t>аккорде</w:t>
      </w:r>
      <w:r>
        <w:rPr>
          <w:rFonts w:ascii="Times New Roman" w:hAnsi="Times New Roman"/>
          <w:sz w:val="27"/>
          <w:shd w:val="clear" w:fill="FFFFFF"/>
        </w:rPr>
        <w:t xml:space="preserve">оне". </w:t>
      </w:r>
    </w:p>
    <w:p>
      <w:pPr>
        <w:spacing w:lineRule="atLeast" w:line="235" w:beforeAutospacing="0" w:afterAutospacing="0"/>
        <w:rPr>
          <w:rFonts w:ascii="Times New Roman" w:hAnsi="Times New Roman"/>
          <w:sz w:val="27"/>
          <w:shd w:val="clear" w:fill="FFFFFF"/>
        </w:rPr>
      </w:pPr>
      <w:r>
        <w:rPr>
          <w:rFonts w:ascii="Times New Roman" w:hAnsi="Times New Roman"/>
          <w:sz w:val="27"/>
          <w:shd w:val="clear" w:fill="FFFFFF"/>
        </w:rPr>
        <w:t xml:space="preserve">     </w:t>
      </w:r>
      <w:r>
        <w:rPr>
          <w:rFonts w:ascii="Times New Roman" w:hAnsi="Times New Roman"/>
          <w:sz w:val="27"/>
          <w:shd w:val="clear" w:fill="FFFFFF"/>
        </w:rPr>
        <w:t>6.</w:t>
      </w:r>
      <w:r>
        <w:rPr>
          <w:rFonts w:ascii="Times New Roman" w:hAnsi="Times New Roman"/>
          <w:sz w:val="27"/>
          <w:shd w:val="clear" w:fill="FFFFFF"/>
        </w:rPr>
        <w:t xml:space="preserve"> А.П. </w:t>
      </w:r>
      <w:r>
        <w:rPr>
          <w:rFonts w:ascii="Times New Roman" w:hAnsi="Times New Roman"/>
          <w:sz w:val="27"/>
          <w:shd w:val="clear" w:fill="FFFFFF"/>
        </w:rPr>
        <w:t>Б</w:t>
      </w:r>
      <w:r>
        <w:rPr>
          <w:rFonts w:ascii="Times New Roman" w:hAnsi="Times New Roman"/>
          <w:sz w:val="27"/>
          <w:shd w:val="clear" w:fill="FFFFFF"/>
        </w:rPr>
        <w:t>асурманов "</w:t>
      </w:r>
      <w:r>
        <w:rPr>
          <w:rFonts w:ascii="Times New Roman" w:hAnsi="Times New Roman"/>
          <w:sz w:val="27"/>
          <w:shd w:val="clear" w:fill="FFFFFF"/>
        </w:rPr>
        <w:t>Само</w:t>
      </w:r>
      <w:r>
        <w:rPr>
          <w:rFonts w:ascii="Times New Roman" w:hAnsi="Times New Roman"/>
          <w:sz w:val="27"/>
          <w:shd w:val="clear" w:fill="FFFFFF"/>
        </w:rPr>
        <w:t xml:space="preserve">учитель игры </w:t>
      </w:r>
      <w:r>
        <w:rPr>
          <w:rFonts w:ascii="Times New Roman" w:hAnsi="Times New Roman"/>
          <w:sz w:val="27"/>
          <w:shd w:val="clear" w:fill="FFFFFF"/>
        </w:rPr>
        <w:t>на баяне".</w:t>
      </w:r>
      <w:bookmarkStart w:id="3" w:name="_dx_frag_StartFragment"/>
      <w:bookmarkEnd w:id="3"/>
    </w:p>
    <w:p>
      <w:pPr>
        <w:spacing w:lineRule="atLeast" w:line="235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Гвоздев П. Принципы образования звука на баяне и его извлечения // Баян и баянисты: Сб. статей. – Вып. 1. – М., 1970. </w:t>
      </w:r>
    </w:p>
    <w:p>
      <w:pPr>
        <w:spacing w:lineRule="atLeast" w:line="235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Онегин А. Штрихи на баяне: Звуковое пособие // Мелодия Д 019789–90. 3. Говорушко П. Основы игры на баяне. – Л., 1963. </w:t>
      </w:r>
    </w:p>
    <w:p>
      <w:pPr>
        <w:spacing w:lineRule="atLeast" w:line="235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Липс Ф. Искусство игры на баяне. – М.: Музыка, 1985. </w:t>
      </w:r>
    </w:p>
    <w:p>
      <w:pPr>
        <w:spacing w:lineRule="atLeast" w:line="235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 Крупин А. Вопросы музыкальной педагогики. – Л., 1985. </w:t>
      </w:r>
    </w:p>
    <w:p>
      <w:pPr>
        <w:spacing w:lineRule="atLeast" w:line="235" w:beforeAutospacing="0" w:afterAutospacing="0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 Ушенин В. Актуальные проблемы народно-инструментальной музыкальной педагогики. – Ростов н/Д, 2005.</w:t>
      </w:r>
    </w:p>
    <w:p>
      <w:pPr>
        <w:spacing w:lineRule="auto" w:line="360" w:before="240" w:after="240" w:beforeAutospacing="0" w:afterAutospacing="0"/>
        <w:jc w:val="left"/>
        <w:rPr>
          <w:rFonts w:ascii="Times New Roman" w:hAnsi="Times New Roman"/>
          <w:b w:val="1"/>
          <w:color w:val="000000"/>
          <w:sz w:val="28"/>
        </w:rPr>
      </w:pPr>
    </w:p>
    <w:p>
      <w:pPr>
        <w:spacing w:lineRule="auto" w:line="360" w:after="0" w:beforeAutospacing="0" w:afterAutospacing="0"/>
        <w:jc w:val="left"/>
        <w:rPr>
          <w:rFonts w:ascii="Times New Roman" w:hAnsi="Times New Roman"/>
          <w:b w:val="1"/>
          <w:color w:val="000000"/>
          <w:sz w:val="28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ind w:left="0"/>
        <w:jc w:val="left"/>
        <w:rPr>
          <w:rFonts w:ascii="Times New Roman" w:hAnsi="Times New Roman"/>
          <w:b w:val="1"/>
          <w:strike w:val="0"/>
          <w:color w:val="000000"/>
          <w:sz w:val="28"/>
          <w:u w:val="none"/>
          <w:vertAlign w:val="baseline"/>
        </w:rPr>
      </w:pPr>
    </w:p>
    <w:p>
      <w:pPr>
        <w:jc w:val="left"/>
        <w:rPr>
          <w:rFonts w:ascii="Times New Roman" w:hAnsi="Times New Roman"/>
          <w:b w:val="1"/>
          <w:sz w:val="28"/>
        </w:rPr>
      </w:pPr>
    </w:p>
    <w:sectPr>
      <w:type w:val="nextPage"/>
      <w:pgMar w:left="1699" w:right="849" w:top="1137" w:bottom="113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B15AEA1"/>
    <w:multiLevelType w:val="hybridMultilevel"/>
    <w:lvl w:ilvl="0" w:tplc="04D1F03D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0DB68B4A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Symbol" w:hAnsi="Symbol"/>
      </w:rPr>
    </w:lvl>
    <w:lvl w:ilvl="2" w:tplc="671D4C2F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160"/>
      </w:pPr>
      <w:rPr>
        <w:rFonts w:ascii="Symbol" w:hAnsi="Symbol"/>
      </w:rPr>
    </w:lvl>
    <w:lvl w:ilvl="3" w:tplc="72B5B612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6728F20E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3600"/>
      </w:pPr>
      <w:rPr>
        <w:rFonts w:ascii="Symbol" w:hAnsi="Symbol"/>
      </w:rPr>
    </w:lvl>
    <w:lvl w:ilvl="5" w:tplc="1B6EF01C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4320"/>
      </w:pPr>
      <w:rPr>
        <w:rFonts w:ascii="Symbol" w:hAnsi="Symbol"/>
      </w:rPr>
    </w:lvl>
    <w:lvl w:ilvl="6" w:tplc="5731FCF5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0362C230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Symbol" w:hAnsi="Symbol"/>
      </w:rPr>
    </w:lvl>
    <w:lvl w:ilvl="8" w:tplc="3E462296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6480"/>
      </w:pPr>
      <w:rPr>
        <w:rFonts w:ascii="Symbol" w:hAnsi="Symbol"/>
      </w:rPr>
    </w:lvl>
  </w:abstractNum>
  <w:abstractNum w:abstractNumId="1">
    <w:nsid w:val="1E8C332C"/>
    <w:multiLevelType w:val="hybridMultilevel"/>
    <w:lvl w:ilvl="0" w:tplc="0D8CB946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25E2229E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Symbol" w:hAnsi="Symbol"/>
      </w:rPr>
    </w:lvl>
    <w:lvl w:ilvl="2" w:tplc="3A3B9420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160"/>
      </w:pPr>
      <w:rPr>
        <w:rFonts w:ascii="Symbol" w:hAnsi="Symbol"/>
      </w:rPr>
    </w:lvl>
    <w:lvl w:ilvl="3" w:tplc="1FEAB6A9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20ADF44E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3600"/>
      </w:pPr>
      <w:rPr>
        <w:rFonts w:ascii="Symbol" w:hAnsi="Symbol"/>
      </w:rPr>
    </w:lvl>
    <w:lvl w:ilvl="5" w:tplc="717C01EC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4320"/>
      </w:pPr>
      <w:rPr>
        <w:rFonts w:ascii="Symbol" w:hAnsi="Symbol"/>
      </w:rPr>
    </w:lvl>
    <w:lvl w:ilvl="6" w:tplc="3ADF8B9C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5AAB83A9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Symbol" w:hAnsi="Symbol"/>
      </w:rPr>
    </w:lvl>
    <w:lvl w:ilvl="8" w:tplc="4C12CF45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6480"/>
      </w:pPr>
      <w:rPr>
        <w:rFonts w:ascii="Symbol" w:hAnsi="Symbol"/>
      </w:rPr>
    </w:lvl>
  </w:abstractNum>
  <w:abstractNum w:abstractNumId="2">
    <w:nsid w:val="648833E0"/>
    <w:multiLevelType w:val="hybridMultilevel"/>
    <w:lvl w:ilvl="0" w:tplc="15F8832A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57C32600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Symbol" w:hAnsi="Symbol"/>
      </w:rPr>
    </w:lvl>
    <w:lvl w:ilvl="2" w:tplc="0BC7015D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160"/>
      </w:pPr>
      <w:rPr>
        <w:rFonts w:ascii="Symbol" w:hAnsi="Symbol"/>
      </w:rPr>
    </w:lvl>
    <w:lvl w:ilvl="3" w:tplc="06CB993E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3EE129FE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3600"/>
      </w:pPr>
      <w:rPr>
        <w:rFonts w:ascii="Symbol" w:hAnsi="Symbol"/>
      </w:rPr>
    </w:lvl>
    <w:lvl w:ilvl="5" w:tplc="03AE0267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4320"/>
      </w:pPr>
      <w:rPr>
        <w:rFonts w:ascii="Symbol" w:hAnsi="Symbol"/>
      </w:rPr>
    </w:lvl>
    <w:lvl w:ilvl="6" w:tplc="4E9B438D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0D06BEBF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Symbol" w:hAnsi="Symbol"/>
      </w:rPr>
    </w:lvl>
    <w:lvl w:ilvl="8" w:tplc="79D61D4D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6480"/>
      </w:pPr>
      <w:rPr>
        <w:rFonts w:ascii="Symbol" w:hAnsi="Symbol"/>
      </w:rPr>
    </w:lvl>
  </w:abstractNum>
  <w:abstractNum w:abstractNumId="3">
    <w:nsid w:val="5C754967"/>
    <w:multiLevelType w:val="hybridMultilevel"/>
    <w:lvl w:ilvl="0" w:tplc="4658DCBF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7BBC0189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Symbol" w:hAnsi="Symbol"/>
      </w:rPr>
    </w:lvl>
    <w:lvl w:ilvl="2" w:tplc="737ECDA0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160"/>
      </w:pPr>
      <w:rPr>
        <w:rFonts w:ascii="Symbol" w:hAnsi="Symbol"/>
      </w:rPr>
    </w:lvl>
    <w:lvl w:ilvl="3" w:tplc="4FB42408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522B94A6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3600"/>
      </w:pPr>
      <w:rPr>
        <w:rFonts w:ascii="Symbol" w:hAnsi="Symbol"/>
      </w:rPr>
    </w:lvl>
    <w:lvl w:ilvl="5" w:tplc="0DA8925C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4320"/>
      </w:pPr>
      <w:rPr>
        <w:rFonts w:ascii="Symbol" w:hAnsi="Symbol"/>
      </w:rPr>
    </w:lvl>
    <w:lvl w:ilvl="6" w:tplc="77087567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0A5AA399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Symbol" w:hAnsi="Symbol"/>
      </w:rPr>
    </w:lvl>
    <w:lvl w:ilvl="8" w:tplc="791B2775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6480"/>
      </w:pPr>
      <w:rPr>
        <w:rFonts w:ascii="Symbol" w:hAnsi="Symbol"/>
      </w:rPr>
    </w:lvl>
  </w:abstractNum>
  <w:abstractNum w:abstractNumId="4">
    <w:nsid w:val="53640F07"/>
    <w:multiLevelType w:val="hybridMultilevel"/>
    <w:lvl w:ilvl="0" w:tplc="6121E94A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16408417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Symbol" w:hAnsi="Symbol"/>
      </w:rPr>
    </w:lvl>
    <w:lvl w:ilvl="2" w:tplc="6D11A079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160"/>
      </w:pPr>
      <w:rPr>
        <w:rFonts w:ascii="Symbol" w:hAnsi="Symbol"/>
      </w:rPr>
    </w:lvl>
    <w:lvl w:ilvl="3" w:tplc="5EA7B3E8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27209EF4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3600"/>
      </w:pPr>
      <w:rPr>
        <w:rFonts w:ascii="Symbol" w:hAnsi="Symbol"/>
      </w:rPr>
    </w:lvl>
    <w:lvl w:ilvl="5" w:tplc="2359E60B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4320"/>
      </w:pPr>
      <w:rPr>
        <w:rFonts w:ascii="Symbol" w:hAnsi="Symbol"/>
      </w:rPr>
    </w:lvl>
    <w:lvl w:ilvl="6" w:tplc="458FC30E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64FA773A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Symbol" w:hAnsi="Symbol"/>
      </w:rPr>
    </w:lvl>
    <w:lvl w:ilvl="8" w:tplc="7E6AE71B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6480"/>
      </w:pPr>
      <w:rPr>
        <w:rFonts w:ascii="Symbol" w:hAnsi="Symbol"/>
      </w:rPr>
    </w:lvl>
  </w:abstractNum>
  <w:abstractNum w:abstractNumId="5">
    <w:nsid w:val="74F8AD2A"/>
    <w:multiLevelType w:val="hybridMultilevel"/>
    <w:lvl w:ilvl="0" w:tplc="1C0BAA47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5BA04FC8">
      <w:start w:val="1"/>
      <w:numFmt w:val="decimal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7323CF9B">
      <w:start w:val="1"/>
      <w:numFmt w:val="decimal"/>
      <w:suff w:val="tab"/>
      <w:lvlText w:val="%3."/>
      <w:lvlJc w:val="left"/>
      <w:pPr>
        <w:spacing w:lineRule="auto" w:line="240" w:after="0" w:beforeAutospacing="0" w:afterAutospacing="0"/>
        <w:ind w:hanging="360" w:left="2160"/>
      </w:pPr>
      <w:rPr/>
    </w:lvl>
    <w:lvl w:ilvl="3" w:tplc="4ACA99F9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359EFE62">
      <w:start w:val="1"/>
      <w:numFmt w:val="decimal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65692D3A">
      <w:start w:val="1"/>
      <w:numFmt w:val="decimal"/>
      <w:suff w:val="tab"/>
      <w:lvlText w:val="%6."/>
      <w:lvlJc w:val="left"/>
      <w:pPr>
        <w:spacing w:lineRule="auto" w:line="240" w:after="0" w:beforeAutospacing="0" w:afterAutospacing="0"/>
        <w:ind w:hanging="360" w:left="4320"/>
      </w:pPr>
      <w:rPr/>
    </w:lvl>
    <w:lvl w:ilvl="6" w:tplc="52793B7B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7FE32BA4">
      <w:start w:val="1"/>
      <w:numFmt w:val="decimal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2B1D30E5">
      <w:start w:val="1"/>
      <w:numFmt w:val="decimal"/>
      <w:suff w:val="tab"/>
      <w:lvlText w:val="%9."/>
      <w:lvlJc w:val="left"/>
      <w:pPr>
        <w:spacing w:lineRule="auto" w:line="240" w:after="0" w:beforeAutospacing="0" w:afterAutospacing="0"/>
        <w:ind w:hanging="360" w:left="6480"/>
      </w:pPr>
      <w:rPr/>
    </w:lvl>
  </w:abstractNum>
  <w:abstractNum w:abstractNumId="6">
    <w:nsid w:val="437D8DD6"/>
    <w:multiLevelType w:val="hybridMultilevel"/>
    <w:lvl w:ilvl="0" w:tplc="4650E19F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011358DC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Symbol" w:hAnsi="Symbol"/>
      </w:rPr>
    </w:lvl>
    <w:lvl w:ilvl="2" w:tplc="35A7B3EF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160"/>
      </w:pPr>
      <w:rPr>
        <w:rFonts w:ascii="Symbol" w:hAnsi="Symbol"/>
      </w:rPr>
    </w:lvl>
    <w:lvl w:ilvl="3" w:tplc="7B9DAED1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7E8491F4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3600"/>
      </w:pPr>
      <w:rPr>
        <w:rFonts w:ascii="Symbol" w:hAnsi="Symbol"/>
      </w:rPr>
    </w:lvl>
    <w:lvl w:ilvl="5" w:tplc="776BE3CD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4320"/>
      </w:pPr>
      <w:rPr>
        <w:rFonts w:ascii="Symbol" w:hAnsi="Symbol"/>
      </w:rPr>
    </w:lvl>
    <w:lvl w:ilvl="6" w:tplc="7C70E6B7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66B407A9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Symbol" w:hAnsi="Symbol"/>
      </w:rPr>
    </w:lvl>
    <w:lvl w:ilvl="8" w:tplc="511E05B5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6480"/>
      </w:pPr>
      <w:rPr>
        <w:rFonts w:ascii="Symbol" w:hAnsi="Symbol"/>
      </w:rPr>
    </w:lvl>
  </w:abstractNum>
  <w:abstractNum w:abstractNumId="7">
    <w:nsid w:val="3952E335"/>
    <w:multiLevelType w:val="hybridMultilevel"/>
    <w:lvl w:ilvl="0" w:tplc="7F1BBCBB">
      <w:start w:val="2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06B31C9A">
      <w:start w:val="1"/>
      <w:numFmt w:val="decimal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14FDE91B">
      <w:start w:val="1"/>
      <w:numFmt w:val="decimal"/>
      <w:suff w:val="tab"/>
      <w:lvlText w:val="%3."/>
      <w:lvlJc w:val="left"/>
      <w:pPr>
        <w:spacing w:lineRule="auto" w:line="240" w:after="0" w:beforeAutospacing="0" w:afterAutospacing="0"/>
        <w:ind w:hanging="360" w:left="2160"/>
      </w:pPr>
      <w:rPr/>
    </w:lvl>
    <w:lvl w:ilvl="3" w:tplc="46E9A1D0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58B8E126">
      <w:start w:val="1"/>
      <w:numFmt w:val="decimal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5E544880">
      <w:start w:val="1"/>
      <w:numFmt w:val="decimal"/>
      <w:suff w:val="tab"/>
      <w:lvlText w:val="%6."/>
      <w:lvlJc w:val="left"/>
      <w:pPr>
        <w:spacing w:lineRule="auto" w:line="240" w:after="0" w:beforeAutospacing="0" w:afterAutospacing="0"/>
        <w:ind w:hanging="360" w:left="4320"/>
      </w:pPr>
      <w:rPr/>
    </w:lvl>
    <w:lvl w:ilvl="6" w:tplc="7AD11F3D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53CC6C5C">
      <w:start w:val="1"/>
      <w:numFmt w:val="decimal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0ED46EF9">
      <w:start w:val="1"/>
      <w:numFmt w:val="decimal"/>
      <w:suff w:val="tab"/>
      <w:lvlText w:val="%9."/>
      <w:lvlJc w:val="left"/>
      <w:pPr>
        <w:spacing w:lineRule="auto" w:line="240" w:after="0" w:beforeAutospacing="0" w:afterAutospacing="0"/>
        <w:ind w:hanging="360" w:left="6480"/>
      </w:pPr>
      <w:rPr/>
    </w:lvl>
  </w:abstractNum>
  <w:abstractNum w:abstractNumId="8">
    <w:nsid w:val="2576480E"/>
    <w:multiLevelType w:val="hybridMultilevel"/>
    <w:lvl w:ilvl="0" w:tplc="7BA2027B">
      <w:start w:val="3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23099AFB">
      <w:start w:val="1"/>
      <w:numFmt w:val="decimal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04CA0C40">
      <w:start w:val="1"/>
      <w:numFmt w:val="decimal"/>
      <w:suff w:val="tab"/>
      <w:lvlText w:val="%3."/>
      <w:lvlJc w:val="left"/>
      <w:pPr>
        <w:spacing w:lineRule="auto" w:line="240" w:after="0" w:beforeAutospacing="0" w:afterAutospacing="0"/>
        <w:ind w:hanging="360" w:left="2160"/>
      </w:pPr>
      <w:rPr/>
    </w:lvl>
    <w:lvl w:ilvl="3" w:tplc="7418A28B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33E780E1">
      <w:start w:val="1"/>
      <w:numFmt w:val="decimal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2FF7680F">
      <w:start w:val="1"/>
      <w:numFmt w:val="decimal"/>
      <w:suff w:val="tab"/>
      <w:lvlText w:val="%6."/>
      <w:lvlJc w:val="left"/>
      <w:pPr>
        <w:spacing w:lineRule="auto" w:line="240" w:after="0" w:beforeAutospacing="0" w:afterAutospacing="0"/>
        <w:ind w:hanging="360" w:left="4320"/>
      </w:pPr>
      <w:rPr/>
    </w:lvl>
    <w:lvl w:ilvl="6" w:tplc="3CAAC5B6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6A86DC1D">
      <w:start w:val="1"/>
      <w:numFmt w:val="decimal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15A39894">
      <w:start w:val="1"/>
      <w:numFmt w:val="decimal"/>
      <w:suff w:val="tab"/>
      <w:lvlText w:val="%9."/>
      <w:lvlJc w:val="left"/>
      <w:pPr>
        <w:spacing w:lineRule="auto" w:line="240" w:after="0" w:beforeAutospacing="0" w:afterAutospacing="0"/>
        <w:ind w:hanging="360" w:left="6480"/>
      </w:pPr>
      <w:rPr/>
    </w:lvl>
  </w:abstractNum>
  <w:abstractNum w:abstractNumId="9">
    <w:nsid w:val="6CEAE248"/>
    <w:multiLevelType w:val="hybridMultilevel"/>
    <w:lvl w:ilvl="0" w:tplc="006CB5BD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2541806B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Symbol" w:hAnsi="Symbol"/>
      </w:rPr>
    </w:lvl>
    <w:lvl w:ilvl="2" w:tplc="31D5992C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160"/>
      </w:pPr>
      <w:rPr>
        <w:rFonts w:ascii="Symbol" w:hAnsi="Symbol"/>
      </w:rPr>
    </w:lvl>
    <w:lvl w:ilvl="3" w:tplc="685EBF0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06EBD11E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3600"/>
      </w:pPr>
      <w:rPr>
        <w:rFonts w:ascii="Symbol" w:hAnsi="Symbol"/>
      </w:rPr>
    </w:lvl>
    <w:lvl w:ilvl="5" w:tplc="1B51C1A5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4320"/>
      </w:pPr>
      <w:rPr>
        <w:rFonts w:ascii="Symbol" w:hAnsi="Symbol"/>
      </w:rPr>
    </w:lvl>
    <w:lvl w:ilvl="6" w:tplc="1AEE7718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26210C3E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Symbol" w:hAnsi="Symbol"/>
      </w:rPr>
    </w:lvl>
    <w:lvl w:ilvl="8" w:tplc="00F528B8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6480"/>
      </w:pPr>
      <w:rPr>
        <w:rFonts w:ascii="Symbol" w:hAnsi="Symbol"/>
      </w:rPr>
    </w:lvl>
  </w:abstractNum>
  <w:abstractNum w:abstractNumId="10">
    <w:nsid w:val="23971C18"/>
    <w:multiLevelType w:val="hybridMultilevel"/>
    <w:lvl w:ilvl="0" w:tplc="178C103E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151CC3F9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Symbol" w:hAnsi="Symbol"/>
      </w:rPr>
    </w:lvl>
    <w:lvl w:ilvl="2" w:tplc="774E5FC4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160"/>
      </w:pPr>
      <w:rPr>
        <w:rFonts w:ascii="Symbol" w:hAnsi="Symbol"/>
      </w:rPr>
    </w:lvl>
    <w:lvl w:ilvl="3" w:tplc="5F84F0C7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25D64F57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3600"/>
      </w:pPr>
      <w:rPr>
        <w:rFonts w:ascii="Symbol" w:hAnsi="Symbol"/>
      </w:rPr>
    </w:lvl>
    <w:lvl w:ilvl="5" w:tplc="4ED7D79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4320"/>
      </w:pPr>
      <w:rPr>
        <w:rFonts w:ascii="Symbol" w:hAnsi="Symbol"/>
      </w:rPr>
    </w:lvl>
    <w:lvl w:ilvl="6" w:tplc="1EBCFCBC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3F721665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Symbol" w:hAnsi="Symbol"/>
      </w:rPr>
    </w:lvl>
    <w:lvl w:ilvl="8" w:tplc="67AC81A9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6480"/>
      </w:pPr>
      <w:rPr>
        <w:rFonts w:ascii="Symbol" w:hAnsi="Symbol"/>
      </w:rPr>
    </w:lvl>
  </w:abstractNum>
  <w:abstractNum w:abstractNumId="11">
    <w:nsid w:val="41342E7A"/>
    <w:multiLevelType w:val="hybridMultilevel"/>
    <w:lvl w:ilvl="0" w:tplc="50ED2DBD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4B076349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Symbol" w:hAnsi="Symbol"/>
      </w:rPr>
    </w:lvl>
    <w:lvl w:ilvl="2" w:tplc="6124B09F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160"/>
      </w:pPr>
      <w:rPr>
        <w:rFonts w:ascii="Symbol" w:hAnsi="Symbol"/>
      </w:rPr>
    </w:lvl>
    <w:lvl w:ilvl="3" w:tplc="6BC27E17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4F37F40E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3600"/>
      </w:pPr>
      <w:rPr>
        <w:rFonts w:ascii="Symbol" w:hAnsi="Symbol"/>
      </w:rPr>
    </w:lvl>
    <w:lvl w:ilvl="5" w:tplc="732D7A7F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4320"/>
      </w:pPr>
      <w:rPr>
        <w:rFonts w:ascii="Symbol" w:hAnsi="Symbol"/>
      </w:rPr>
    </w:lvl>
    <w:lvl w:ilvl="6" w:tplc="3A343E8C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0B05BAEF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Symbol" w:hAnsi="Symbol"/>
      </w:rPr>
    </w:lvl>
    <w:lvl w:ilvl="8" w:tplc="273378CD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6480"/>
      </w:pPr>
      <w:rPr>
        <w:rFonts w:ascii="Symbol" w:hAnsi="Symbol"/>
      </w:rPr>
    </w:lvl>
  </w:abstractNum>
  <w:abstractNum w:abstractNumId="12">
    <w:nsid w:val="79D45466"/>
    <w:multiLevelType w:val="hybridMultilevel"/>
    <w:lvl w:ilvl="0" w:tplc="6ECFC8AE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75DB5CD2">
      <w:start w:val="1"/>
      <w:numFmt w:val="decimal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47134C2C">
      <w:start w:val="1"/>
      <w:numFmt w:val="decimal"/>
      <w:suff w:val="tab"/>
      <w:lvlText w:val="%3."/>
      <w:lvlJc w:val="left"/>
      <w:pPr>
        <w:spacing w:lineRule="auto" w:line="240" w:after="0" w:beforeAutospacing="0" w:afterAutospacing="0"/>
        <w:ind w:hanging="360" w:left="2160"/>
      </w:pPr>
      <w:rPr/>
    </w:lvl>
    <w:lvl w:ilvl="3" w:tplc="10492989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1FB57412">
      <w:start w:val="1"/>
      <w:numFmt w:val="decimal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5C95CAE3">
      <w:start w:val="1"/>
      <w:numFmt w:val="decimal"/>
      <w:suff w:val="tab"/>
      <w:lvlText w:val="%6."/>
      <w:lvlJc w:val="left"/>
      <w:pPr>
        <w:spacing w:lineRule="auto" w:line="240" w:after="0" w:beforeAutospacing="0" w:afterAutospacing="0"/>
        <w:ind w:hanging="360" w:left="4320"/>
      </w:pPr>
      <w:rPr/>
    </w:lvl>
    <w:lvl w:ilvl="6" w:tplc="484DE980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6A3E9382">
      <w:start w:val="1"/>
      <w:numFmt w:val="decimal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31F24154">
      <w:start w:val="1"/>
      <w:numFmt w:val="decimal"/>
      <w:suff w:val="tab"/>
      <w:lvlText w:val="%9."/>
      <w:lvlJc w:val="left"/>
      <w:pPr>
        <w:spacing w:lineRule="auto" w:line="240" w:after="0" w:beforeAutospacing="0" w:afterAutospacing="0"/>
        <w:ind w:hanging="360" w:left="6480"/>
      </w:pPr>
      <w:rPr/>
    </w:lvl>
  </w:abstractNum>
  <w:abstractNum w:abstractNumId="13">
    <w:nsid w:val="3BE70405"/>
    <w:multiLevelType w:val="hybridMultilevel"/>
    <w:lvl w:ilvl="0" w:tplc="2CDE6640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1193E8E4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Symbol" w:hAnsi="Symbol"/>
      </w:rPr>
    </w:lvl>
    <w:lvl w:ilvl="2" w:tplc="17C366F6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160"/>
      </w:pPr>
      <w:rPr>
        <w:rFonts w:ascii="Symbol" w:hAnsi="Symbol"/>
      </w:rPr>
    </w:lvl>
    <w:lvl w:ilvl="3" w:tplc="18AC978C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230D2C72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3600"/>
      </w:pPr>
      <w:rPr>
        <w:rFonts w:ascii="Symbol" w:hAnsi="Symbol"/>
      </w:rPr>
    </w:lvl>
    <w:lvl w:ilvl="5" w:tplc="1F953F5E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4320"/>
      </w:pPr>
      <w:rPr>
        <w:rFonts w:ascii="Symbol" w:hAnsi="Symbol"/>
      </w:rPr>
    </w:lvl>
    <w:lvl w:ilvl="6" w:tplc="731F6F2C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0D837C49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Symbol" w:hAnsi="Symbol"/>
      </w:rPr>
    </w:lvl>
    <w:lvl w:ilvl="8" w:tplc="0E553BDA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6480"/>
      </w:pPr>
      <w:rPr>
        <w:rFonts w:ascii="Symbol" w:hAnsi="Symbol"/>
      </w:rPr>
    </w:lvl>
  </w:abstractNum>
  <w:abstractNum w:abstractNumId="14">
    <w:nsid w:val="19C62C1E"/>
    <w:multiLevelType w:val="hybridMultilevel"/>
    <w:lvl w:ilvl="0" w:tplc="49C9833F">
      <w:start w:val="7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0B009D0B">
      <w:start w:val="1"/>
      <w:numFmt w:val="decimal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789494B8">
      <w:start w:val="1"/>
      <w:numFmt w:val="decimal"/>
      <w:suff w:val="tab"/>
      <w:lvlText w:val="%3."/>
      <w:lvlJc w:val="left"/>
      <w:pPr>
        <w:spacing w:lineRule="auto" w:line="240" w:after="0" w:beforeAutospacing="0" w:afterAutospacing="0"/>
        <w:ind w:hanging="360" w:left="2160"/>
      </w:pPr>
      <w:rPr/>
    </w:lvl>
    <w:lvl w:ilvl="3" w:tplc="70E2D172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5B05EAF2">
      <w:start w:val="1"/>
      <w:numFmt w:val="decimal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7568FB64">
      <w:start w:val="1"/>
      <w:numFmt w:val="decimal"/>
      <w:suff w:val="tab"/>
      <w:lvlText w:val="%6."/>
      <w:lvlJc w:val="left"/>
      <w:pPr>
        <w:spacing w:lineRule="auto" w:line="240" w:after="0" w:beforeAutospacing="0" w:afterAutospacing="0"/>
        <w:ind w:hanging="360" w:left="4320"/>
      </w:pPr>
      <w:rPr/>
    </w:lvl>
    <w:lvl w:ilvl="6" w:tplc="47222901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49194D40">
      <w:start w:val="1"/>
      <w:numFmt w:val="decimal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77B34C2F">
      <w:start w:val="1"/>
      <w:numFmt w:val="decimal"/>
      <w:suff w:val="tab"/>
      <w:lvlText w:val="%9."/>
      <w:lvlJc w:val="left"/>
      <w:pPr>
        <w:spacing w:lineRule="auto" w:line="240" w:after="0" w:beforeAutospacing="0" w:afterAutospacing="0"/>
        <w:ind w:hanging="360" w:left="6480"/>
      </w:pPr>
      <w:rPr/>
    </w:lvl>
  </w:abstractNum>
  <w:abstractNum w:abstractNumId="15">
    <w:nsid w:val="04929698"/>
    <w:multiLevelType w:val="hybridMultilevel"/>
    <w:lvl w:ilvl="0" w:tplc="26BCBB5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56D91D68">
      <w:start w:val="1"/>
      <w:numFmt w:val="decimal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41F12BEC">
      <w:start w:val="1"/>
      <w:numFmt w:val="decimal"/>
      <w:suff w:val="tab"/>
      <w:lvlText w:val="%3."/>
      <w:lvlJc w:val="left"/>
      <w:pPr>
        <w:spacing w:lineRule="auto" w:line="240" w:after="0" w:beforeAutospacing="0" w:afterAutospacing="0"/>
        <w:ind w:hanging="360" w:left="2160"/>
      </w:pPr>
      <w:rPr/>
    </w:lvl>
    <w:lvl w:ilvl="3" w:tplc="07A41E26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5AF02855">
      <w:start w:val="1"/>
      <w:numFmt w:val="decimal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3BB6F8C4">
      <w:start w:val="1"/>
      <w:numFmt w:val="decimal"/>
      <w:suff w:val="tab"/>
      <w:lvlText w:val="%6."/>
      <w:lvlJc w:val="left"/>
      <w:pPr>
        <w:spacing w:lineRule="auto" w:line="240" w:after="0" w:beforeAutospacing="0" w:afterAutospacing="0"/>
        <w:ind w:hanging="360" w:left="4320"/>
      </w:pPr>
      <w:rPr/>
    </w:lvl>
    <w:lvl w:ilvl="6" w:tplc="28760BDD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798A73F7">
      <w:start w:val="1"/>
      <w:numFmt w:val="decimal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3ED5B21B">
      <w:start w:val="1"/>
      <w:numFmt w:val="decimal"/>
      <w:suff w:val="tab"/>
      <w:lvlText w:val="%9."/>
      <w:lvlJc w:val="left"/>
      <w:pPr>
        <w:spacing w:lineRule="auto" w:line="240" w:after="0" w:beforeAutospacing="0" w:afterAutospacing="0"/>
        <w:ind w:hanging="360" w:left="6480"/>
      </w:pPr>
      <w:rPr/>
    </w:lvl>
  </w:abstractNum>
  <w:abstractNum w:abstractNumId="16">
    <w:nsid w:val="294BD4FD"/>
    <w:multiLevelType w:val="hybridMultilevel"/>
    <w:lvl w:ilvl="0" w:tplc="468FE074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2464AAC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Symbol" w:hAnsi="Symbol"/>
      </w:rPr>
    </w:lvl>
    <w:lvl w:ilvl="2" w:tplc="560E0694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160"/>
      </w:pPr>
      <w:rPr>
        <w:rFonts w:ascii="Symbol" w:hAnsi="Symbol"/>
      </w:rPr>
    </w:lvl>
    <w:lvl w:ilvl="3" w:tplc="278BE5F8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52349AC3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3600"/>
      </w:pPr>
      <w:rPr>
        <w:rFonts w:ascii="Symbol" w:hAnsi="Symbol"/>
      </w:rPr>
    </w:lvl>
    <w:lvl w:ilvl="5" w:tplc="51E8E666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4320"/>
      </w:pPr>
      <w:rPr>
        <w:rFonts w:ascii="Symbol" w:hAnsi="Symbol"/>
      </w:rPr>
    </w:lvl>
    <w:lvl w:ilvl="6" w:tplc="38822AC6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460B7189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Symbol" w:hAnsi="Symbol"/>
      </w:rPr>
    </w:lvl>
    <w:lvl w:ilvl="8" w:tplc="7D388D73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6480"/>
      </w:pPr>
      <w:rPr>
        <w:rFonts w:ascii="Symbol" w:hAnsi="Symbol"/>
      </w:rPr>
    </w:lvl>
  </w:abstractNum>
  <w:abstractNum w:abstractNumId="17">
    <w:nsid w:val="7C39DEF3"/>
    <w:multiLevelType w:val="hybridMultilevel"/>
    <w:lvl w:ilvl="0" w:tplc="7A7BBD33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633BD606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Symbol" w:hAnsi="Symbol"/>
      </w:rPr>
    </w:lvl>
    <w:lvl w:ilvl="2" w:tplc="64D52339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160"/>
      </w:pPr>
      <w:rPr>
        <w:rFonts w:ascii="Symbol" w:hAnsi="Symbol"/>
      </w:rPr>
    </w:lvl>
    <w:lvl w:ilvl="3" w:tplc="1657BFE7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4AE14DD0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3600"/>
      </w:pPr>
      <w:rPr>
        <w:rFonts w:ascii="Symbol" w:hAnsi="Symbol"/>
      </w:rPr>
    </w:lvl>
    <w:lvl w:ilvl="5" w:tplc="45879F77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4320"/>
      </w:pPr>
      <w:rPr>
        <w:rFonts w:ascii="Symbol" w:hAnsi="Symbol"/>
      </w:rPr>
    </w:lvl>
    <w:lvl w:ilvl="6" w:tplc="5DBFE955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217CD617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Symbol" w:hAnsi="Symbol"/>
      </w:rPr>
    </w:lvl>
    <w:lvl w:ilvl="8" w:tplc="0446D5BC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6480"/>
      </w:pPr>
      <w:rPr>
        <w:rFonts w:ascii="Symbol" w:hAnsi="Symbol"/>
      </w:rPr>
    </w:lvl>
  </w:abstractNum>
  <w:abstractNum w:abstractNumId="18">
    <w:nsid w:val="5BB72AC3"/>
    <w:multiLevelType w:val="hybridMultilevel"/>
    <w:lvl w:ilvl="0" w:tplc="693FBC06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15E6D214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Symbol" w:hAnsi="Symbol"/>
      </w:rPr>
    </w:lvl>
    <w:lvl w:ilvl="2" w:tplc="7B671648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160"/>
      </w:pPr>
      <w:rPr>
        <w:rFonts w:ascii="Symbol" w:hAnsi="Symbol"/>
      </w:rPr>
    </w:lvl>
    <w:lvl w:ilvl="3" w:tplc="4680B1B5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5E020292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3600"/>
      </w:pPr>
      <w:rPr>
        <w:rFonts w:ascii="Symbol" w:hAnsi="Symbol"/>
      </w:rPr>
    </w:lvl>
    <w:lvl w:ilvl="5" w:tplc="6DB709B1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4320"/>
      </w:pPr>
      <w:rPr>
        <w:rFonts w:ascii="Symbol" w:hAnsi="Symbol"/>
      </w:rPr>
    </w:lvl>
    <w:lvl w:ilvl="6" w:tplc="41F06842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3168617D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Symbol" w:hAnsi="Symbol"/>
      </w:rPr>
    </w:lvl>
    <w:lvl w:ilvl="8" w:tplc="5805E8B4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6480"/>
      </w:pPr>
      <w:rPr>
        <w:rFonts w:ascii="Symbol" w:hAnsi="Symbol"/>
      </w:rPr>
    </w:lvl>
  </w:abstractNum>
  <w:abstractNum w:abstractNumId="19">
    <w:nsid w:val="36C527D6"/>
    <w:multiLevelType w:val="hybridMultilevel"/>
    <w:lvl w:ilvl="0" w:tplc="331DE095">
      <w:start w:val="2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46F3505E">
      <w:start w:val="1"/>
      <w:numFmt w:val="decimal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3B5A8227">
      <w:start w:val="1"/>
      <w:numFmt w:val="decimal"/>
      <w:suff w:val="tab"/>
      <w:lvlText w:val="%3."/>
      <w:lvlJc w:val="left"/>
      <w:pPr>
        <w:spacing w:lineRule="auto" w:line="240" w:after="0" w:beforeAutospacing="0" w:afterAutospacing="0"/>
        <w:ind w:hanging="360" w:left="2160"/>
      </w:pPr>
      <w:rPr/>
    </w:lvl>
    <w:lvl w:ilvl="3" w:tplc="58928469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43D6C301">
      <w:start w:val="1"/>
      <w:numFmt w:val="decimal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73D0F4C9">
      <w:start w:val="1"/>
      <w:numFmt w:val="decimal"/>
      <w:suff w:val="tab"/>
      <w:lvlText w:val="%6."/>
      <w:lvlJc w:val="left"/>
      <w:pPr>
        <w:spacing w:lineRule="auto" w:line="240" w:after="0" w:beforeAutospacing="0" w:afterAutospacing="0"/>
        <w:ind w:hanging="360" w:left="4320"/>
      </w:pPr>
      <w:rPr/>
    </w:lvl>
    <w:lvl w:ilvl="6" w:tplc="3AD4D206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56148BC4">
      <w:start w:val="1"/>
      <w:numFmt w:val="decimal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2DD93FDB">
      <w:start w:val="1"/>
      <w:numFmt w:val="decimal"/>
      <w:suff w:val="tab"/>
      <w:lvlText w:val="%9."/>
      <w:lvlJc w:val="left"/>
      <w:pPr>
        <w:spacing w:lineRule="auto" w:line="240" w:after="0" w:beforeAutospacing="0" w:afterAutospacing="0"/>
        <w:ind w:hanging="360" w:left="6480"/>
      </w:pPr>
      <w:rPr/>
    </w:lvl>
  </w:abstractNum>
  <w:abstractNum w:abstractNumId="20">
    <w:nsid w:val="64ADB808"/>
    <w:multiLevelType w:val="hybridMultilevel"/>
    <w:lvl w:ilvl="0" w:tplc="311CA3D0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6F51BE22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Symbol" w:hAnsi="Symbol"/>
      </w:rPr>
    </w:lvl>
    <w:lvl w:ilvl="2" w:tplc="52A1BE64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160"/>
      </w:pPr>
      <w:rPr>
        <w:rFonts w:ascii="Symbol" w:hAnsi="Symbol"/>
      </w:rPr>
    </w:lvl>
    <w:lvl w:ilvl="3" w:tplc="477A20A5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07A5F5FA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3600"/>
      </w:pPr>
      <w:rPr>
        <w:rFonts w:ascii="Symbol" w:hAnsi="Symbol"/>
      </w:rPr>
    </w:lvl>
    <w:lvl w:ilvl="5" w:tplc="2CE2AFD5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4320"/>
      </w:pPr>
      <w:rPr>
        <w:rFonts w:ascii="Symbol" w:hAnsi="Symbol"/>
      </w:rPr>
    </w:lvl>
    <w:lvl w:ilvl="6" w:tplc="3C422C77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2F76DE53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Symbol" w:hAnsi="Symbol"/>
      </w:rPr>
    </w:lvl>
    <w:lvl w:ilvl="8" w:tplc="3D3AA104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6480"/>
      </w:pPr>
      <w:rPr>
        <w:rFonts w:ascii="Symbol" w:hAnsi="Symbol"/>
      </w:rPr>
    </w:lvl>
  </w:abstractNum>
  <w:abstractNum w:abstractNumId="21">
    <w:nsid w:val="12913C2D"/>
    <w:multiLevelType w:val="hybridMultilevel"/>
    <w:lvl w:ilvl="0" w:tplc="6CE2E0A3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101F5B56">
      <w:start w:val="1"/>
      <w:numFmt w:val="decimal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02F5DF4B">
      <w:start w:val="1"/>
      <w:numFmt w:val="decimal"/>
      <w:suff w:val="tab"/>
      <w:lvlText w:val="%3."/>
      <w:lvlJc w:val="left"/>
      <w:pPr>
        <w:spacing w:lineRule="auto" w:line="240" w:after="0" w:beforeAutospacing="0" w:afterAutospacing="0"/>
        <w:ind w:hanging="360" w:left="2160"/>
      </w:pPr>
      <w:rPr/>
    </w:lvl>
    <w:lvl w:ilvl="3" w:tplc="4FF71BF4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02B8A0E6">
      <w:start w:val="1"/>
      <w:numFmt w:val="decimal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1F70D05D">
      <w:start w:val="1"/>
      <w:numFmt w:val="decimal"/>
      <w:suff w:val="tab"/>
      <w:lvlText w:val="%6."/>
      <w:lvlJc w:val="left"/>
      <w:pPr>
        <w:spacing w:lineRule="auto" w:line="240" w:after="0" w:beforeAutospacing="0" w:afterAutospacing="0"/>
        <w:ind w:hanging="360" w:left="4320"/>
      </w:pPr>
      <w:rPr/>
    </w:lvl>
    <w:lvl w:ilvl="6" w:tplc="2924C0BC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39377CD8">
      <w:start w:val="1"/>
      <w:numFmt w:val="decimal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78885B87">
      <w:start w:val="1"/>
      <w:numFmt w:val="decimal"/>
      <w:suff w:val="tab"/>
      <w:lvlText w:val="%9."/>
      <w:lvlJc w:val="left"/>
      <w:pPr>
        <w:spacing w:lineRule="auto" w:line="240" w:after="0" w:beforeAutospacing="0" w:afterAutospacing="0"/>
        <w:ind w:hanging="360" w:left="6480"/>
      </w:pPr>
      <w:rPr/>
    </w:lvl>
  </w:abstractNum>
  <w:abstractNum w:abstractNumId="22">
    <w:nsid w:val="6F599B97"/>
    <w:multiLevelType w:val="hybridMultilevel"/>
    <w:lvl w:ilvl="0" w:tplc="3E859DD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7C2C8C8F">
      <w:start w:val="1"/>
      <w:numFmt w:val="decimal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119D638A">
      <w:start w:val="1"/>
      <w:numFmt w:val="decimal"/>
      <w:suff w:val="tab"/>
      <w:lvlText w:val="%3."/>
      <w:lvlJc w:val="left"/>
      <w:pPr>
        <w:spacing w:lineRule="auto" w:line="240" w:after="0" w:beforeAutospacing="0" w:afterAutospacing="0"/>
        <w:ind w:hanging="360" w:left="2160"/>
      </w:pPr>
      <w:rPr/>
    </w:lvl>
    <w:lvl w:ilvl="3" w:tplc="00606463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70418113">
      <w:start w:val="1"/>
      <w:numFmt w:val="decimal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2369977F">
      <w:start w:val="1"/>
      <w:numFmt w:val="decimal"/>
      <w:suff w:val="tab"/>
      <w:lvlText w:val="%6."/>
      <w:lvlJc w:val="left"/>
      <w:pPr>
        <w:spacing w:lineRule="auto" w:line="240" w:after="0" w:beforeAutospacing="0" w:afterAutospacing="0"/>
        <w:ind w:hanging="360" w:left="4320"/>
      </w:pPr>
      <w:rPr/>
    </w:lvl>
    <w:lvl w:ilvl="6" w:tplc="11068EC1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416613EE">
      <w:start w:val="1"/>
      <w:numFmt w:val="decimal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14952A11">
      <w:start w:val="1"/>
      <w:numFmt w:val="decimal"/>
      <w:suff w:val="tab"/>
      <w:lvlText w:val="%9."/>
      <w:lvlJc w:val="left"/>
      <w:pPr>
        <w:spacing w:lineRule="auto" w:line="240" w:after="0" w:beforeAutospacing="0" w:afterAutospacing="0"/>
        <w:ind w:hanging="360" w:left="6480"/>
      </w:pPr>
      <w:rPr/>
    </w:lvl>
  </w:abstractNum>
  <w:abstractNum w:abstractNumId="23">
    <w:nsid w:val="7DBA69F7"/>
    <w:multiLevelType w:val="hybridMultilevel"/>
    <w:lvl w:ilvl="0" w:tplc="6DFFF848">
      <w:start w:val="2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0B1AEDA3">
      <w:start w:val="1"/>
      <w:numFmt w:val="decimal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4B624608">
      <w:start w:val="1"/>
      <w:numFmt w:val="decimal"/>
      <w:suff w:val="tab"/>
      <w:lvlText w:val="%3."/>
      <w:lvlJc w:val="left"/>
      <w:pPr>
        <w:spacing w:lineRule="auto" w:line="240" w:after="0" w:beforeAutospacing="0" w:afterAutospacing="0"/>
        <w:ind w:hanging="360" w:left="2160"/>
      </w:pPr>
      <w:rPr/>
    </w:lvl>
    <w:lvl w:ilvl="3" w:tplc="51D1DC7C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339E0F3B">
      <w:start w:val="1"/>
      <w:numFmt w:val="decimal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0EBA5611">
      <w:start w:val="1"/>
      <w:numFmt w:val="decimal"/>
      <w:suff w:val="tab"/>
      <w:lvlText w:val="%6."/>
      <w:lvlJc w:val="left"/>
      <w:pPr>
        <w:spacing w:lineRule="auto" w:line="240" w:after="0" w:beforeAutospacing="0" w:afterAutospacing="0"/>
        <w:ind w:hanging="360" w:left="4320"/>
      </w:pPr>
      <w:rPr/>
    </w:lvl>
    <w:lvl w:ilvl="6" w:tplc="030C28E7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0343809F">
      <w:start w:val="1"/>
      <w:numFmt w:val="decimal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0F575922">
      <w:start w:val="1"/>
      <w:numFmt w:val="decimal"/>
      <w:suff w:val="tab"/>
      <w:lvlText w:val="%9."/>
      <w:lvlJc w:val="left"/>
      <w:pPr>
        <w:spacing w:lineRule="auto" w:line="240" w:after="0" w:beforeAutospacing="0" w:afterAutospacing="0"/>
        <w:ind w:hanging="360" w:left="6480"/>
      </w:pPr>
      <w:rPr/>
    </w:lvl>
  </w:abstractNum>
  <w:abstractNum w:abstractNumId="24">
    <w:nsid w:val="270C33DA"/>
    <w:multiLevelType w:val="hybridMultilevel"/>
    <w:lvl w:ilvl="0" w:tplc="203E3E04">
      <w:start w:val="3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4EFB08BD">
      <w:start w:val="1"/>
      <w:numFmt w:val="decimal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1E169A90">
      <w:start w:val="1"/>
      <w:numFmt w:val="decimal"/>
      <w:suff w:val="tab"/>
      <w:lvlText w:val="%3."/>
      <w:lvlJc w:val="left"/>
      <w:pPr>
        <w:spacing w:lineRule="auto" w:line="240" w:after="0" w:beforeAutospacing="0" w:afterAutospacing="0"/>
        <w:ind w:hanging="360" w:left="2160"/>
      </w:pPr>
      <w:rPr/>
    </w:lvl>
    <w:lvl w:ilvl="3" w:tplc="7022731D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03EFBBF3">
      <w:start w:val="1"/>
      <w:numFmt w:val="decimal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63F45521">
      <w:start w:val="1"/>
      <w:numFmt w:val="decimal"/>
      <w:suff w:val="tab"/>
      <w:lvlText w:val="%6."/>
      <w:lvlJc w:val="left"/>
      <w:pPr>
        <w:spacing w:lineRule="auto" w:line="240" w:after="0" w:beforeAutospacing="0" w:afterAutospacing="0"/>
        <w:ind w:hanging="360" w:left="4320"/>
      </w:pPr>
      <w:rPr/>
    </w:lvl>
    <w:lvl w:ilvl="6" w:tplc="66DE50C3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3C771D63">
      <w:start w:val="1"/>
      <w:numFmt w:val="decimal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681D8480">
      <w:start w:val="1"/>
      <w:numFmt w:val="decimal"/>
      <w:suff w:val="tab"/>
      <w:lvlText w:val="%9."/>
      <w:lvlJc w:val="left"/>
      <w:pPr>
        <w:spacing w:lineRule="auto" w:line="240" w:after="0" w:beforeAutospacing="0" w:afterAutospacing="0"/>
        <w:ind w:hanging="360" w:left="64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