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167" w:rsidRDefault="00E27167" w:rsidP="00E27167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</w:t>
      </w:r>
      <w:r w:rsidRPr="00CA18CE">
        <w:rPr>
          <w:i/>
          <w:sz w:val="28"/>
          <w:szCs w:val="28"/>
        </w:rPr>
        <w:object w:dxaOrig="13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05pt;height:25.25pt" o:ole="">
            <v:imagedata r:id="rId5" o:title=""/>
          </v:shape>
          <o:OLEObject Type="Embed" ProgID="Photoshop.Image.6" ShapeID="_x0000_i1025" DrawAspect="Content" ObjectID="_1666874328" r:id="rId6">
            <o:FieldCodes>\s</o:FieldCodes>
          </o:OLEObject>
        </w:object>
      </w:r>
    </w:p>
    <w:p w:rsidR="00E27167" w:rsidRPr="003F256D" w:rsidRDefault="00E27167" w:rsidP="00E271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56D">
        <w:rPr>
          <w:rFonts w:ascii="Times New Roman" w:hAnsi="Times New Roman" w:cs="Times New Roman"/>
          <w:b/>
          <w:sz w:val="28"/>
          <w:szCs w:val="28"/>
        </w:rPr>
        <w:t xml:space="preserve">МУНИЦИПАЛЬНОЕ  БЮДЖЕТНОЕ  УЧРЕЖДЕНИЕ  </w:t>
      </w:r>
    </w:p>
    <w:p w:rsidR="00E27167" w:rsidRPr="003F256D" w:rsidRDefault="00E27167" w:rsidP="00E271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56D">
        <w:rPr>
          <w:rFonts w:ascii="Times New Roman" w:hAnsi="Times New Roman" w:cs="Times New Roman"/>
          <w:b/>
          <w:sz w:val="28"/>
          <w:szCs w:val="28"/>
        </w:rPr>
        <w:t xml:space="preserve">ДОПОЛНИТЕЛЬНОГО  ОБРАЗОВАНИЯ  </w:t>
      </w:r>
    </w:p>
    <w:p w:rsidR="00E27167" w:rsidRPr="003F256D" w:rsidRDefault="00E27167" w:rsidP="00E271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56D">
        <w:rPr>
          <w:rFonts w:ascii="Times New Roman" w:hAnsi="Times New Roman" w:cs="Times New Roman"/>
          <w:b/>
          <w:sz w:val="28"/>
          <w:szCs w:val="28"/>
        </w:rPr>
        <w:t>«Детская школа искусств №4»</w:t>
      </w:r>
    </w:p>
    <w:p w:rsidR="004E0B73" w:rsidRPr="00E27167" w:rsidRDefault="004E0B73">
      <w:pPr>
        <w:rPr>
          <w:rFonts w:ascii="Times New Roman" w:hAnsi="Times New Roman" w:cs="Times New Roman"/>
        </w:rPr>
      </w:pPr>
    </w:p>
    <w:p w:rsidR="005E6C05" w:rsidRDefault="002F6C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:rsidR="005E6C05" w:rsidRDefault="005E6C05" w:rsidP="00E27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C05" w:rsidRPr="003F256D" w:rsidRDefault="005E6C05" w:rsidP="00E2716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256D">
        <w:rPr>
          <w:rFonts w:ascii="Times New Roman" w:hAnsi="Times New Roman" w:cs="Times New Roman"/>
          <w:b/>
          <w:sz w:val="32"/>
          <w:szCs w:val="32"/>
        </w:rPr>
        <w:t>Методическая разработка урока на тему:</w:t>
      </w:r>
    </w:p>
    <w:p w:rsidR="00602F54" w:rsidRPr="003F256D" w:rsidRDefault="00947ABB" w:rsidP="00E2716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256D">
        <w:rPr>
          <w:rFonts w:ascii="Times New Roman" w:hAnsi="Times New Roman" w:cs="Times New Roman"/>
          <w:b/>
          <w:sz w:val="32"/>
          <w:szCs w:val="32"/>
        </w:rPr>
        <w:t xml:space="preserve">«Знакомство с Городецкой росписью </w:t>
      </w:r>
      <w:r w:rsidR="00602F54" w:rsidRPr="003F256D">
        <w:rPr>
          <w:rFonts w:ascii="Times New Roman" w:hAnsi="Times New Roman" w:cs="Times New Roman"/>
          <w:b/>
          <w:sz w:val="32"/>
          <w:szCs w:val="32"/>
        </w:rPr>
        <w:t>»</w:t>
      </w:r>
    </w:p>
    <w:p w:rsidR="00602F54" w:rsidRDefault="00602F54" w:rsidP="00E271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учебному</w:t>
      </w:r>
      <w:r w:rsidR="00947ABB">
        <w:rPr>
          <w:rFonts w:ascii="Times New Roman" w:hAnsi="Times New Roman" w:cs="Times New Roman"/>
          <w:b/>
          <w:sz w:val="28"/>
          <w:szCs w:val="28"/>
        </w:rPr>
        <w:t xml:space="preserve"> предмету «Работа в материале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86182" w:rsidRDefault="00947ABB" w:rsidP="00E271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86182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602F54" w:rsidRDefault="00602F54" w:rsidP="00E271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Дополнительной предпрофессиональной общеобразовательной программы в области декоративно – прикладного искусства</w:t>
      </w:r>
    </w:p>
    <w:p w:rsidR="00B86182" w:rsidRDefault="00602F54" w:rsidP="00B861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«Деко</w:t>
      </w:r>
      <w:r w:rsidR="00B86182">
        <w:rPr>
          <w:rFonts w:ascii="Times New Roman" w:hAnsi="Times New Roman" w:cs="Times New Roman"/>
          <w:b/>
          <w:sz w:val="28"/>
          <w:szCs w:val="28"/>
        </w:rPr>
        <w:t>ративно – прикладное творчество</w:t>
      </w:r>
    </w:p>
    <w:p w:rsidR="00B86182" w:rsidRDefault="00B86182" w:rsidP="00B861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182" w:rsidRDefault="00B86182" w:rsidP="00B861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182" w:rsidRDefault="00B86182" w:rsidP="00B861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182" w:rsidRDefault="00B86182" w:rsidP="00B861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182" w:rsidRDefault="00B86182" w:rsidP="00B861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182" w:rsidRDefault="00B86182" w:rsidP="00AF31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C05" w:rsidRPr="003F256D" w:rsidRDefault="00B86182" w:rsidP="00AF31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56D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602F54" w:rsidRPr="003F256D">
        <w:rPr>
          <w:rFonts w:ascii="Times New Roman" w:hAnsi="Times New Roman" w:cs="Times New Roman"/>
          <w:sz w:val="28"/>
          <w:szCs w:val="28"/>
        </w:rPr>
        <w:t xml:space="preserve">   Автор – составитель:</w:t>
      </w:r>
    </w:p>
    <w:p w:rsidR="00602F54" w:rsidRPr="003F256D" w:rsidRDefault="00602F54" w:rsidP="00AF31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56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86182" w:rsidRPr="003F256D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3F256D">
        <w:rPr>
          <w:rFonts w:ascii="Times New Roman" w:hAnsi="Times New Roman" w:cs="Times New Roman"/>
          <w:sz w:val="28"/>
          <w:szCs w:val="28"/>
        </w:rPr>
        <w:t xml:space="preserve">    Шакирова Татьяна Викторовна</w:t>
      </w:r>
    </w:p>
    <w:p w:rsidR="00602F54" w:rsidRPr="003F256D" w:rsidRDefault="00602F54" w:rsidP="00AF31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5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Преподаватель МБУДО</w:t>
      </w:r>
    </w:p>
    <w:p w:rsidR="00B86182" w:rsidRPr="003F256D" w:rsidRDefault="00602F54" w:rsidP="00AF31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5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« Детская школа искусств № 4»</w:t>
      </w:r>
    </w:p>
    <w:p w:rsidR="00B86182" w:rsidRDefault="00B86182">
      <w:pPr>
        <w:rPr>
          <w:rFonts w:ascii="Times New Roman" w:hAnsi="Times New Roman" w:cs="Times New Roman"/>
          <w:sz w:val="28"/>
          <w:szCs w:val="28"/>
        </w:rPr>
      </w:pPr>
    </w:p>
    <w:p w:rsidR="00947ABB" w:rsidRDefault="00B86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602F54" w:rsidRPr="00602F54">
        <w:rPr>
          <w:rFonts w:ascii="Times New Roman" w:hAnsi="Times New Roman" w:cs="Times New Roman"/>
          <w:sz w:val="28"/>
          <w:szCs w:val="28"/>
        </w:rPr>
        <w:t xml:space="preserve">  г. Ангарск </w:t>
      </w:r>
      <w:r w:rsidR="00947ABB">
        <w:rPr>
          <w:rFonts w:ascii="Times New Roman" w:hAnsi="Times New Roman" w:cs="Times New Roman"/>
          <w:sz w:val="28"/>
          <w:szCs w:val="28"/>
        </w:rPr>
        <w:t>– 202</w:t>
      </w:r>
      <w:r w:rsidR="00DB5548">
        <w:rPr>
          <w:rFonts w:ascii="Times New Roman" w:hAnsi="Times New Roman" w:cs="Times New Roman"/>
          <w:sz w:val="28"/>
          <w:szCs w:val="28"/>
        </w:rPr>
        <w:t>0</w:t>
      </w:r>
    </w:p>
    <w:p w:rsidR="002F6C5B" w:rsidRDefault="00947A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</w:t>
      </w:r>
      <w:r w:rsidR="00E271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C5B" w:rsidRPr="002F6C5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47ABB" w:rsidRPr="00947ABB" w:rsidRDefault="004F6D50" w:rsidP="00C65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     </w:t>
      </w:r>
      <w:r w:rsidR="00947ABB" w:rsidRPr="00947ABB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Городецкая живопись, больше известная как городецкая роспись, - одно из наиболее ярких самобытных явлений в народном искусстве XIX и первой половины XX века. Еще в глубокой древности целые деревни на реке </w:t>
      </w:r>
      <w:proofErr w:type="spellStart"/>
      <w:r w:rsidR="00947ABB" w:rsidRPr="00947ABB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>Узоле</w:t>
      </w:r>
      <w:proofErr w:type="spellEnd"/>
      <w:r w:rsidR="00947ABB" w:rsidRPr="00947ABB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(а это нынешняя Нижегородская область) занимались производством и сбытом "щепного товара" (так называли мелкие деревянные изделия, украшаемые инкрустацией, а позже - росписью).</w:t>
      </w:r>
    </w:p>
    <w:p w:rsidR="004F6D50" w:rsidRDefault="004F6D50" w:rsidP="00C65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       </w:t>
      </w:r>
      <w:r w:rsidR="00947ABB" w:rsidRPr="00947ABB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В XIX и начале XX века городецкая роспись была живописью, то есть предметом искусства, а не только ремесла. По цветовому решению и декоративности работы городецких мастеров напоминали полотна Матисса. Мастера писали чистыми насыщенными красками, свободными мазками и без предварительного рисунка. </w:t>
      </w:r>
    </w:p>
    <w:p w:rsidR="004F6D50" w:rsidRDefault="004F6D50" w:rsidP="00C65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        </w:t>
      </w:r>
      <w:r w:rsidR="00947ABB" w:rsidRPr="00947ABB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>Сочетания цветов были на редкость гармоничны. Своеобразны сюжеты и приемы изображения коней, птиц, людей. Детское, чистое восприятия мира являлось основой</w:t>
      </w:r>
      <w:r w:rsidR="004F7585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росписи.</w:t>
      </w:r>
      <w:r w:rsidR="00947ABB" w:rsidRPr="00947ABB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</w:t>
      </w:r>
    </w:p>
    <w:p w:rsidR="004F6D50" w:rsidRDefault="004F6D50" w:rsidP="00C65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        </w:t>
      </w:r>
      <w:r w:rsidR="00947ABB" w:rsidRPr="004F7585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Росписью украшали крестьянские прялки, лубяные лукошки и коробки для хранения пряжи, берестяные бураки, солонки и детские стульчики. </w:t>
      </w:r>
    </w:p>
    <w:p w:rsidR="004F6D50" w:rsidRDefault="004F6D50" w:rsidP="00C65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         </w:t>
      </w:r>
      <w:r w:rsidR="00947ABB" w:rsidRPr="004F7585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Особой известностью пользовались городецкие прялки, в большом количестве продававшиеся на Нижегородской ярмарке и расходившиеся по всей России. </w:t>
      </w:r>
    </w:p>
    <w:p w:rsidR="00242DCC" w:rsidRDefault="004F6D50" w:rsidP="00C65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         </w:t>
      </w:r>
      <w:r w:rsidR="00947ABB" w:rsidRPr="004F7585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Своеобразием городецкой росписи является ее </w:t>
      </w:r>
      <w:proofErr w:type="spellStart"/>
      <w:r w:rsidR="00947ABB" w:rsidRPr="004F7585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>сюжетность</w:t>
      </w:r>
      <w:proofErr w:type="spellEnd"/>
      <w:r w:rsidR="00947ABB" w:rsidRPr="004F7585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>. Мастера любили изображать прогулки кавалеров с дамами, лихих всадников, гарцующих на конях, сцены чаепития в богатых интерьерах, украшенных колоннами, настенными часами, с высокими окнами, с пышными занавесками, нарядными лестницами.</w:t>
      </w:r>
    </w:p>
    <w:p w:rsidR="00994984" w:rsidRDefault="00242DCC" w:rsidP="009949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        </w:t>
      </w:r>
      <w:r w:rsidR="004F7585" w:rsidRPr="004F7585">
        <w:rPr>
          <w:rFonts w:ascii="Arial" w:eastAsia="Times New Roman" w:hAnsi="Arial" w:cs="Arial"/>
          <w:b/>
          <w:bCs/>
          <w:color w:val="999999"/>
          <w:spacing w:val="5"/>
          <w:sz w:val="23"/>
          <w:szCs w:val="23"/>
          <w:lang w:eastAsia="ru-RU"/>
        </w:rPr>
        <w:t xml:space="preserve"> </w:t>
      </w:r>
      <w:r w:rsidR="004F7585" w:rsidRPr="004F7585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>В начале XX века городецкая роспись приходит в упадок, что было связан</w:t>
      </w:r>
      <w:r w:rsidR="00762386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>о</w:t>
      </w:r>
      <w:r w:rsidR="004F7585" w:rsidRPr="004F7585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с Первой мировой войной, т.к. многие мастера ушли на фронт. Городецкая роспись возродилась в 30-е годы. В этот период начали делать расписную детскую мебель и игрушки.</w:t>
      </w:r>
      <w:r w:rsidR="004F6D50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</w:t>
      </w:r>
      <w:r w:rsidR="004F7585" w:rsidRPr="004F7585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>Во время Второй Мировой Войны погибло много молодых художников, умерло большинство старых мастеров. С ними ушло искусство. Традиции предали забвению.</w:t>
      </w:r>
      <w:r w:rsidR="004F6D50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</w:t>
      </w:r>
      <w:r w:rsidR="00994984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         </w:t>
      </w:r>
    </w:p>
    <w:p w:rsidR="004F7585" w:rsidRDefault="00994984" w:rsidP="009949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           </w:t>
      </w:r>
      <w:r w:rsidR="004F7585" w:rsidRPr="004F7585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Следующее возрождение промысла произошло в 50-е годы, когда Аристарх </w:t>
      </w:r>
      <w:proofErr w:type="spellStart"/>
      <w:r w:rsidR="004F7585" w:rsidRPr="004F7585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>Евстафьевич</w:t>
      </w:r>
      <w:proofErr w:type="spellEnd"/>
      <w:r w:rsidR="004F7585" w:rsidRPr="004F7585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</w:t>
      </w:r>
      <w:proofErr w:type="gramStart"/>
      <w:r w:rsidR="004F7585" w:rsidRPr="004F7585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>Коновалов</w:t>
      </w:r>
      <w:proofErr w:type="gramEnd"/>
      <w:r w:rsidR="004F7585" w:rsidRPr="004F7585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>, патриарх городецкой росписи, восстановил в конце 60-х годов промысел, основав фабрику "Городецкая роспись". Не потеряв традиционного орнамента с пышными розами, конями и птицами, фабрика освоила много новых изделий: нарядные декоративные панно, мебель, детские игрушки.</w:t>
      </w:r>
    </w:p>
    <w:p w:rsidR="004F7585" w:rsidRDefault="004F7585" w:rsidP="007C104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</w:pPr>
    </w:p>
    <w:p w:rsidR="004F7585" w:rsidRDefault="004F7585" w:rsidP="00C65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lastRenderedPageBreak/>
        <w:t xml:space="preserve">                    </w:t>
      </w:r>
      <w:r>
        <w:rPr>
          <w:rFonts w:ascii="Arial" w:eastAsia="Times New Roman" w:hAnsi="Arial" w:cs="Arial"/>
          <w:noProof/>
          <w:color w:val="FFFFFF"/>
          <w:sz w:val="23"/>
          <w:szCs w:val="23"/>
          <w:lang w:eastAsia="ru-RU"/>
        </w:rPr>
        <w:drawing>
          <wp:inline distT="0" distB="0" distL="0" distR="0" wp14:anchorId="7097E39E" wp14:editId="0E041877">
            <wp:extent cx="3829792" cy="2553195"/>
            <wp:effectExtent l="0" t="0" r="0" b="0"/>
            <wp:docPr id="1" name="Рисунок 1" descr="Городец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родец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85" cy="255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85" w:rsidRPr="004F7585" w:rsidRDefault="004F7585" w:rsidP="004F758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proofErr w:type="spellStart"/>
      <w:r w:rsidRPr="004F7585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Коробейка</w:t>
      </w:r>
      <w:proofErr w:type="spellEnd"/>
      <w:r w:rsidRPr="004F7585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для веретен ("</w:t>
      </w:r>
      <w:proofErr w:type="spellStart"/>
      <w:r w:rsidRPr="004F7585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мочесник</w:t>
      </w:r>
      <w:proofErr w:type="spellEnd"/>
      <w:r w:rsidRPr="004F7585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"). Конец XIX начало XX в. Район Городца. </w:t>
      </w:r>
      <w:proofErr w:type="spellStart"/>
      <w:r w:rsidRPr="004F7585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Государсвенный</w:t>
      </w:r>
      <w:proofErr w:type="spellEnd"/>
      <w:r w:rsidRPr="004F7585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Русский музей. Фото О. Поповой</w:t>
      </w:r>
    </w:p>
    <w:p w:rsidR="00CC2A92" w:rsidRDefault="004F7585" w:rsidP="00450222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                             </w:t>
      </w:r>
      <w:r w:rsidR="004502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</w:t>
      </w:r>
    </w:p>
    <w:p w:rsidR="005730F0" w:rsidRDefault="00CC2A92" w:rsidP="004502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 </w:t>
      </w:r>
      <w:r w:rsidR="005730F0" w:rsidRPr="005730F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F054B" w:rsidRDefault="00002489" w:rsidP="005730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1BB3" w:rsidRDefault="004133BF" w:rsidP="00547D1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4359">
        <w:rPr>
          <w:rFonts w:eastAsiaTheme="minorHAnsi"/>
          <w:b/>
          <w:sz w:val="28"/>
          <w:szCs w:val="28"/>
          <w:lang w:eastAsia="en-US"/>
        </w:rPr>
        <w:t xml:space="preserve">   </w:t>
      </w:r>
      <w:r w:rsidR="004F6D50">
        <w:rPr>
          <w:rFonts w:eastAsiaTheme="minorHAnsi"/>
          <w:b/>
          <w:sz w:val="28"/>
          <w:szCs w:val="28"/>
          <w:lang w:eastAsia="en-US"/>
        </w:rPr>
        <w:t xml:space="preserve">       </w:t>
      </w:r>
      <w:r w:rsidR="00E01BB3" w:rsidRPr="00784359">
        <w:rPr>
          <w:color w:val="000000"/>
          <w:sz w:val="28"/>
          <w:szCs w:val="28"/>
        </w:rPr>
        <w:t>Актуальность темы обусловлена основной целью современного дополнительного образования – воспитанием и развитием личности подростка.</w:t>
      </w:r>
    </w:p>
    <w:p w:rsidR="001C4C2B" w:rsidRPr="001C4C2B" w:rsidRDefault="00547D18" w:rsidP="00547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C4C2B" w:rsidRPr="001C4C2B">
        <w:rPr>
          <w:rFonts w:ascii="Times New Roman" w:hAnsi="Times New Roman" w:cs="Times New Roman"/>
          <w:sz w:val="28"/>
          <w:szCs w:val="28"/>
        </w:rPr>
        <w:t>Для формирования мировоззрения подростков особенно важно знакомство с народным, крестьянским декоративным искусством, которое наиболее полно хранит и передаёт новым поколениям национальные традиции, выработанные народом формы эстетического отношения к миру.</w:t>
      </w:r>
    </w:p>
    <w:p w:rsidR="001C4C2B" w:rsidRPr="001C4C2B" w:rsidRDefault="001C4C2B" w:rsidP="00547D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4C2B">
        <w:rPr>
          <w:rFonts w:ascii="Times New Roman" w:hAnsi="Times New Roman" w:cs="Times New Roman"/>
          <w:sz w:val="28"/>
          <w:szCs w:val="28"/>
        </w:rPr>
        <w:t>Образный язык декоративного искусства имеет свои особенности. Цвет и форма в декоративном искусстве часто имеют символичное значение.  Чувство гармонии и чувство материала особенно ус</w:t>
      </w:r>
      <w:r>
        <w:rPr>
          <w:rFonts w:ascii="Times New Roman" w:hAnsi="Times New Roman" w:cs="Times New Roman"/>
          <w:sz w:val="28"/>
          <w:szCs w:val="28"/>
        </w:rPr>
        <w:t xml:space="preserve">пешно можно развить в </w:t>
      </w:r>
      <w:r w:rsidRPr="001C4C2B">
        <w:rPr>
          <w:rFonts w:ascii="Times New Roman" w:hAnsi="Times New Roman" w:cs="Times New Roman"/>
          <w:sz w:val="28"/>
          <w:szCs w:val="28"/>
        </w:rPr>
        <w:t>процессе изучения цветовых и линейных ритмов, композиционная стройность постепенно осваивается учащимися от урока к уроку.</w:t>
      </w:r>
    </w:p>
    <w:p w:rsidR="001C4C2B" w:rsidRPr="001C4C2B" w:rsidRDefault="001C4C2B" w:rsidP="00547D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4C2B">
        <w:rPr>
          <w:rFonts w:ascii="Times New Roman" w:hAnsi="Times New Roman" w:cs="Times New Roman"/>
          <w:sz w:val="28"/>
          <w:szCs w:val="28"/>
        </w:rPr>
        <w:t>Именн</w:t>
      </w:r>
      <w:r>
        <w:rPr>
          <w:rFonts w:ascii="Times New Roman" w:hAnsi="Times New Roman" w:cs="Times New Roman"/>
          <w:sz w:val="28"/>
          <w:szCs w:val="28"/>
        </w:rPr>
        <w:t>о поэтому выработка у подростков</w:t>
      </w:r>
      <w:r w:rsidRPr="001C4C2B">
        <w:rPr>
          <w:rFonts w:ascii="Times New Roman" w:hAnsi="Times New Roman" w:cs="Times New Roman"/>
          <w:sz w:val="28"/>
          <w:szCs w:val="28"/>
        </w:rPr>
        <w:t xml:space="preserve"> способности чувствовать и понимать эстетические начала декоративного искусства, осознавать единство функционального и эстетического значения вещи важно для формирования культуры быта нашего народа, культуры его труда, культуры человеческих отношений.</w:t>
      </w:r>
    </w:p>
    <w:p w:rsidR="00E01BB3" w:rsidRDefault="004F6D50" w:rsidP="00547D1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E01BB3" w:rsidRPr="00784359">
        <w:rPr>
          <w:color w:val="000000"/>
          <w:sz w:val="28"/>
          <w:szCs w:val="28"/>
        </w:rPr>
        <w:t>Важнейшие задачи дополнительного образования – воспитание, духовности и культуры, развития инициативности, самостоятельности, толерантности, способности к успешной социализации в обществе и активной адаптации на рынке труда.</w:t>
      </w:r>
    </w:p>
    <w:p w:rsidR="00761326" w:rsidRPr="00761326" w:rsidRDefault="00761326" w:rsidP="004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326">
        <w:rPr>
          <w:rFonts w:ascii="Times New Roman" w:hAnsi="Times New Roman" w:cs="Times New Roman"/>
          <w:sz w:val="28"/>
          <w:szCs w:val="28"/>
        </w:rPr>
        <w:t xml:space="preserve">- воспитание гражданской идентичности: патриотизма и любви к Отечеству, чувства гордости за свою Родину; осознание своей этнической принадлежности, знание культуры своего народа,  своего края, основ </w:t>
      </w:r>
      <w:r w:rsidRPr="00761326">
        <w:rPr>
          <w:rFonts w:ascii="Times New Roman" w:hAnsi="Times New Roman" w:cs="Times New Roman"/>
          <w:sz w:val="28"/>
          <w:szCs w:val="28"/>
        </w:rPr>
        <w:lastRenderedPageBreak/>
        <w:t>культуры народов России и человечества; усвоение гуманистических ценностей многонационального российского общества;</w:t>
      </w:r>
    </w:p>
    <w:p w:rsidR="00761326" w:rsidRPr="00761326" w:rsidRDefault="00761326" w:rsidP="004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326">
        <w:rPr>
          <w:rFonts w:ascii="Times New Roman" w:hAnsi="Times New Roman" w:cs="Times New Roman"/>
          <w:sz w:val="28"/>
          <w:szCs w:val="28"/>
        </w:rPr>
        <w:t>- формирование ответственного отношения к учению, готовности и способности учащегося к самообразованию на основе мотивации к обучению и познанию;</w:t>
      </w:r>
    </w:p>
    <w:p w:rsidR="00761326" w:rsidRPr="00761326" w:rsidRDefault="00761326" w:rsidP="004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326">
        <w:rPr>
          <w:rFonts w:ascii="Times New Roman" w:hAnsi="Times New Roman" w:cs="Times New Roman"/>
          <w:sz w:val="28"/>
          <w:szCs w:val="28"/>
        </w:rPr>
        <w:t>- формирование доброжелательного отношения к окружающим людям; - развитие морального сознания и компетентности в решении моральных проблем на основе личностного выбора, формирование нравственных качеств и нравственного поведения; осознание ответственного отношения к своим поступкам;</w:t>
      </w:r>
    </w:p>
    <w:p w:rsidR="00761326" w:rsidRPr="00761326" w:rsidRDefault="00761326" w:rsidP="004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326">
        <w:rPr>
          <w:rFonts w:ascii="Times New Roman" w:hAnsi="Times New Roman" w:cs="Times New Roman"/>
          <w:sz w:val="28"/>
          <w:szCs w:val="28"/>
        </w:rPr>
        <w:t>- формирование коммуникативной компетентности в общении и сотрудничестве со сверстниками и взрослыми в процессе образовательной, творческой деятельности; готовности и способности вести диалог с другими людьми и достигать в нём понимания;</w:t>
      </w:r>
    </w:p>
    <w:p w:rsidR="00761326" w:rsidRPr="00761326" w:rsidRDefault="00761326" w:rsidP="004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326">
        <w:rPr>
          <w:rFonts w:ascii="Times New Roman" w:hAnsi="Times New Roman" w:cs="Times New Roman"/>
          <w:sz w:val="28"/>
          <w:szCs w:val="28"/>
        </w:rPr>
        <w:t>-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761326" w:rsidRPr="00D53379" w:rsidRDefault="00D53379" w:rsidP="004F6D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3379">
        <w:rPr>
          <w:rFonts w:ascii="Times New Roman" w:hAnsi="Times New Roman" w:cs="Times New Roman"/>
          <w:sz w:val="28"/>
          <w:szCs w:val="28"/>
        </w:rPr>
        <w:t>Таким образом, прежде всего, необходимо создать условия для творческого развития ребёнка – научить работать разнообразными художественными материалами, научить понимать язык изобразительного искусства, использовать средства художественной выразительности. При этом необходимо постоянно обогащать зрительные представления детей и актуализировать имеющийся у них опыт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1326" w:rsidRPr="00D53379" w:rsidRDefault="00761326" w:rsidP="004F6D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25707" w:rsidRPr="00AB66B0" w:rsidRDefault="008F054B" w:rsidP="00AB66B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84359">
        <w:rPr>
          <w:color w:val="000000"/>
          <w:sz w:val="28"/>
          <w:szCs w:val="28"/>
        </w:rPr>
        <w:t xml:space="preserve">     </w:t>
      </w:r>
    </w:p>
    <w:p w:rsidR="00560E63" w:rsidRPr="00CC2A92" w:rsidRDefault="005730F0" w:rsidP="00CC2A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730F0">
        <w:rPr>
          <w:b/>
          <w:sz w:val="28"/>
          <w:szCs w:val="28"/>
        </w:rPr>
        <w:t>Тема урока</w:t>
      </w:r>
      <w:r w:rsidRPr="005730F0">
        <w:rPr>
          <w:sz w:val="28"/>
          <w:szCs w:val="28"/>
        </w:rPr>
        <w:t>:</w:t>
      </w:r>
      <w:r w:rsidRPr="005730F0">
        <w:rPr>
          <w:rStyle w:val="apple-converted-space"/>
          <w:color w:val="000000"/>
          <w:sz w:val="28"/>
          <w:szCs w:val="28"/>
        </w:rPr>
        <w:t> </w:t>
      </w:r>
      <w:r w:rsidR="00CC2A92">
        <w:rPr>
          <w:b/>
          <w:sz w:val="28"/>
          <w:szCs w:val="28"/>
        </w:rPr>
        <w:t>«Знакомство с Городецкой росписью</w:t>
      </w:r>
      <w:r w:rsidR="00560E63">
        <w:rPr>
          <w:b/>
          <w:sz w:val="28"/>
          <w:szCs w:val="28"/>
        </w:rPr>
        <w:t xml:space="preserve">» </w:t>
      </w:r>
    </w:p>
    <w:p w:rsidR="00560E63" w:rsidRPr="00155373" w:rsidRDefault="005730F0" w:rsidP="003F256D">
      <w:pPr>
        <w:spacing w:line="240" w:lineRule="auto"/>
        <w:ind w:right="180"/>
        <w:rPr>
          <w:b/>
          <w:i/>
          <w:lang w:eastAsia="ru-RU"/>
        </w:rPr>
      </w:pPr>
      <w:r w:rsidRPr="005730F0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560E63" w:rsidRPr="00560E63">
        <w:rPr>
          <w:bCs/>
          <w:iCs/>
          <w:lang w:eastAsia="ru-RU"/>
        </w:rPr>
        <w:t xml:space="preserve"> </w:t>
      </w:r>
      <w:r w:rsidR="002304DF">
        <w:rPr>
          <w:bCs/>
          <w:iCs/>
          <w:lang w:eastAsia="ru-RU"/>
        </w:rPr>
        <w:t xml:space="preserve"> </w:t>
      </w:r>
    </w:p>
    <w:p w:rsidR="005730F0" w:rsidRPr="005730F0" w:rsidRDefault="00242DCC" w:rsidP="003F25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730F0" w:rsidRPr="005730F0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547D18">
        <w:rPr>
          <w:rFonts w:ascii="Times New Roman" w:hAnsi="Times New Roman" w:cs="Times New Roman"/>
          <w:sz w:val="28"/>
          <w:szCs w:val="28"/>
        </w:rPr>
        <w:t>интерес</w:t>
      </w:r>
      <w:r w:rsidR="005730F0" w:rsidRPr="005730F0">
        <w:rPr>
          <w:rFonts w:ascii="Times New Roman" w:hAnsi="Times New Roman" w:cs="Times New Roman"/>
          <w:sz w:val="28"/>
          <w:szCs w:val="28"/>
        </w:rPr>
        <w:t xml:space="preserve"> к декоративно-прикладному искусству</w:t>
      </w:r>
      <w:r w:rsidR="004065A0">
        <w:rPr>
          <w:rFonts w:ascii="Times New Roman" w:hAnsi="Times New Roman" w:cs="Times New Roman"/>
          <w:sz w:val="28"/>
          <w:szCs w:val="28"/>
        </w:rPr>
        <w:t xml:space="preserve">, </w:t>
      </w:r>
      <w:r w:rsidR="005730F0" w:rsidRPr="005730F0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художественного вкуса, интереса к учению и </w:t>
      </w:r>
      <w:r w:rsidR="00441A44">
        <w:rPr>
          <w:rFonts w:ascii="Times New Roman" w:hAnsi="Times New Roman" w:cs="Times New Roman"/>
          <w:sz w:val="28"/>
          <w:szCs w:val="28"/>
        </w:rPr>
        <w:t xml:space="preserve"> развитию </w:t>
      </w:r>
      <w:r w:rsidR="005730F0" w:rsidRPr="005730F0">
        <w:rPr>
          <w:rFonts w:ascii="Times New Roman" w:hAnsi="Times New Roman" w:cs="Times New Roman"/>
          <w:sz w:val="28"/>
          <w:szCs w:val="28"/>
        </w:rPr>
        <w:t>навыков самостоятельной работы обучающихся.</w:t>
      </w:r>
    </w:p>
    <w:p w:rsidR="005730F0" w:rsidRPr="005730F0" w:rsidRDefault="005730F0" w:rsidP="003F25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30F0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547D18" w:rsidRDefault="005730F0" w:rsidP="003F25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D50">
        <w:rPr>
          <w:rFonts w:ascii="Times New Roman" w:hAnsi="Times New Roman" w:cs="Times New Roman"/>
          <w:sz w:val="28"/>
          <w:szCs w:val="28"/>
          <w:u w:val="single"/>
        </w:rPr>
        <w:t>Воспитательная:</w:t>
      </w:r>
      <w:r w:rsidRPr="005730F0">
        <w:rPr>
          <w:rStyle w:val="apple-converted-space"/>
          <w:b/>
          <w:bCs/>
          <w:color w:val="000000"/>
          <w:sz w:val="28"/>
          <w:szCs w:val="28"/>
        </w:rPr>
        <w:t> </w:t>
      </w:r>
      <w:r w:rsidR="00817971">
        <w:rPr>
          <w:rFonts w:ascii="Times New Roman" w:hAnsi="Times New Roman" w:cs="Times New Roman"/>
          <w:sz w:val="28"/>
          <w:szCs w:val="28"/>
        </w:rPr>
        <w:t>В</w:t>
      </w:r>
      <w:r w:rsidR="00F92693" w:rsidRPr="00761326">
        <w:rPr>
          <w:rFonts w:ascii="Times New Roman" w:hAnsi="Times New Roman" w:cs="Times New Roman"/>
          <w:sz w:val="28"/>
          <w:szCs w:val="28"/>
        </w:rPr>
        <w:t>осп</w:t>
      </w:r>
      <w:r w:rsidR="00817971">
        <w:rPr>
          <w:rFonts w:ascii="Times New Roman" w:hAnsi="Times New Roman" w:cs="Times New Roman"/>
          <w:sz w:val="28"/>
          <w:szCs w:val="28"/>
        </w:rPr>
        <w:t xml:space="preserve">итание </w:t>
      </w:r>
      <w:r w:rsidR="00F92693" w:rsidRPr="00761326">
        <w:rPr>
          <w:rFonts w:ascii="Times New Roman" w:hAnsi="Times New Roman" w:cs="Times New Roman"/>
          <w:sz w:val="28"/>
          <w:szCs w:val="28"/>
        </w:rPr>
        <w:t xml:space="preserve"> патриотизма и любви к Отечеству, чувства гордости за свою Родину; осознание своей этнической принадлежности, знание культу</w:t>
      </w:r>
      <w:r w:rsidR="00817971">
        <w:rPr>
          <w:rFonts w:ascii="Times New Roman" w:hAnsi="Times New Roman" w:cs="Times New Roman"/>
          <w:sz w:val="28"/>
          <w:szCs w:val="28"/>
        </w:rPr>
        <w:t xml:space="preserve">ры своего народа, </w:t>
      </w:r>
      <w:r w:rsidR="00F92693" w:rsidRPr="00761326">
        <w:rPr>
          <w:rFonts w:ascii="Times New Roman" w:hAnsi="Times New Roman" w:cs="Times New Roman"/>
          <w:sz w:val="28"/>
          <w:szCs w:val="28"/>
        </w:rPr>
        <w:t>основ культуры народов России и человечества; усвоение гуманистических ценностей многонационального ро</w:t>
      </w:r>
      <w:r w:rsidR="00817971">
        <w:rPr>
          <w:rFonts w:ascii="Times New Roman" w:hAnsi="Times New Roman" w:cs="Times New Roman"/>
          <w:sz w:val="28"/>
          <w:szCs w:val="28"/>
        </w:rPr>
        <w:t>ссийского общества.</w:t>
      </w:r>
    </w:p>
    <w:p w:rsidR="00560E63" w:rsidRPr="00547D18" w:rsidRDefault="003C4150" w:rsidP="003F25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b/>
          <w:bCs/>
          <w:color w:val="000000"/>
          <w:sz w:val="28"/>
          <w:szCs w:val="28"/>
        </w:rPr>
        <w:t xml:space="preserve"> </w:t>
      </w:r>
      <w:r w:rsidR="005730F0" w:rsidRPr="005730F0">
        <w:rPr>
          <w:rFonts w:ascii="Times New Roman" w:hAnsi="Times New Roman" w:cs="Times New Roman"/>
          <w:sz w:val="28"/>
          <w:szCs w:val="28"/>
          <w:u w:val="single"/>
        </w:rPr>
        <w:t>Образовательная:</w:t>
      </w:r>
      <w:r w:rsidR="005730F0" w:rsidRPr="005730F0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817971">
        <w:rPr>
          <w:rFonts w:ascii="Times New Roman" w:hAnsi="Times New Roman" w:cs="Times New Roman"/>
          <w:sz w:val="28"/>
          <w:szCs w:val="28"/>
        </w:rPr>
        <w:t>Р</w:t>
      </w:r>
      <w:r w:rsidR="00F92693" w:rsidRPr="00761326">
        <w:rPr>
          <w:rFonts w:ascii="Times New Roman" w:hAnsi="Times New Roman" w:cs="Times New Roman"/>
          <w:sz w:val="28"/>
          <w:szCs w:val="28"/>
        </w:rPr>
        <w:t>азвитие эстетического сознания через освоение художественног</w:t>
      </w:r>
      <w:r w:rsidR="00F92693">
        <w:rPr>
          <w:rFonts w:ascii="Times New Roman" w:hAnsi="Times New Roman" w:cs="Times New Roman"/>
          <w:sz w:val="28"/>
          <w:szCs w:val="28"/>
        </w:rPr>
        <w:t>о наследия народов России</w:t>
      </w:r>
      <w:r w:rsidR="00F92693" w:rsidRPr="00761326">
        <w:rPr>
          <w:rFonts w:ascii="Times New Roman" w:hAnsi="Times New Roman" w:cs="Times New Roman"/>
          <w:sz w:val="28"/>
          <w:szCs w:val="28"/>
        </w:rPr>
        <w:t>, творческой деятельности эстетического характера.</w:t>
      </w:r>
      <w:r w:rsidR="004F6D50">
        <w:rPr>
          <w:rFonts w:ascii="Times New Roman" w:hAnsi="Times New Roman" w:cs="Times New Roman"/>
          <w:sz w:val="28"/>
          <w:szCs w:val="28"/>
        </w:rPr>
        <w:t xml:space="preserve"> </w:t>
      </w:r>
      <w:r w:rsidR="00441A44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560E63">
        <w:rPr>
          <w:rFonts w:ascii="Times New Roman" w:hAnsi="Times New Roman" w:cs="Times New Roman"/>
          <w:sz w:val="28"/>
          <w:szCs w:val="28"/>
          <w:lang w:eastAsia="ru-RU"/>
        </w:rPr>
        <w:t>аучить</w:t>
      </w:r>
      <w:r w:rsidR="00560E63" w:rsidRPr="00560E63">
        <w:rPr>
          <w:rFonts w:ascii="Times New Roman" w:hAnsi="Times New Roman" w:cs="Times New Roman"/>
          <w:sz w:val="28"/>
          <w:szCs w:val="28"/>
          <w:lang w:eastAsia="ru-RU"/>
        </w:rPr>
        <w:t xml:space="preserve"> применять</w:t>
      </w:r>
      <w:r w:rsidR="002304DF">
        <w:rPr>
          <w:rFonts w:ascii="Times New Roman" w:hAnsi="Times New Roman" w:cs="Times New Roman"/>
          <w:sz w:val="28"/>
          <w:szCs w:val="28"/>
          <w:lang w:eastAsia="ru-RU"/>
        </w:rPr>
        <w:t xml:space="preserve">  учащихся  выразительные средства</w:t>
      </w:r>
      <w:r w:rsidR="00560E6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60E63" w:rsidRPr="00560E6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304DF">
        <w:rPr>
          <w:rFonts w:ascii="Times New Roman" w:hAnsi="Times New Roman" w:cs="Times New Roman"/>
          <w:sz w:val="28"/>
          <w:szCs w:val="28"/>
          <w:lang w:eastAsia="ru-RU"/>
        </w:rPr>
        <w:t>декоративной композиции</w:t>
      </w:r>
      <w:r w:rsidR="00560E63" w:rsidRPr="00560E63">
        <w:rPr>
          <w:rFonts w:ascii="Times New Roman" w:hAnsi="Times New Roman" w:cs="Times New Roman"/>
          <w:sz w:val="28"/>
          <w:szCs w:val="28"/>
          <w:lang w:eastAsia="ru-RU"/>
        </w:rPr>
        <w:t xml:space="preserve"> при</w:t>
      </w:r>
      <w:r w:rsidR="00817971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создании городецкой росписи.</w:t>
      </w:r>
    </w:p>
    <w:p w:rsidR="003C4150" w:rsidRPr="00441A44" w:rsidRDefault="005730F0" w:rsidP="003F256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5730F0">
        <w:rPr>
          <w:sz w:val="28"/>
          <w:szCs w:val="28"/>
          <w:u w:val="single"/>
        </w:rPr>
        <w:t>Развивающая</w:t>
      </w:r>
      <w:r w:rsidRPr="00441A44">
        <w:rPr>
          <w:sz w:val="28"/>
          <w:szCs w:val="28"/>
          <w:u w:val="single"/>
        </w:rPr>
        <w:t>:</w:t>
      </w:r>
      <w:r w:rsidR="00937DEC" w:rsidRPr="00441A44">
        <w:rPr>
          <w:sz w:val="28"/>
          <w:szCs w:val="28"/>
          <w:u w:val="single"/>
        </w:rPr>
        <w:t xml:space="preserve"> </w:t>
      </w:r>
      <w:r w:rsidR="00441A44" w:rsidRPr="00441A44">
        <w:rPr>
          <w:color w:val="000000"/>
          <w:sz w:val="28"/>
          <w:szCs w:val="28"/>
        </w:rPr>
        <w:t>Р</w:t>
      </w:r>
      <w:r w:rsidR="003C4150" w:rsidRPr="00441A44">
        <w:rPr>
          <w:color w:val="000000"/>
          <w:sz w:val="28"/>
          <w:szCs w:val="28"/>
        </w:rPr>
        <w:t xml:space="preserve">азвивать у подростков умение </w:t>
      </w:r>
      <w:r w:rsidR="00F92693">
        <w:rPr>
          <w:color w:val="000000"/>
          <w:sz w:val="28"/>
          <w:szCs w:val="28"/>
        </w:rPr>
        <w:t>изучать последовательность изо</w:t>
      </w:r>
      <w:r w:rsidR="00817971">
        <w:rPr>
          <w:color w:val="000000"/>
          <w:sz w:val="28"/>
          <w:szCs w:val="28"/>
        </w:rPr>
        <w:t>бражения</w:t>
      </w:r>
      <w:r w:rsidR="00F92693">
        <w:rPr>
          <w:color w:val="000000"/>
          <w:sz w:val="28"/>
          <w:szCs w:val="28"/>
        </w:rPr>
        <w:t xml:space="preserve">, создавать копии </w:t>
      </w:r>
      <w:r w:rsidR="007D6836">
        <w:rPr>
          <w:color w:val="000000"/>
          <w:sz w:val="28"/>
          <w:szCs w:val="28"/>
        </w:rPr>
        <w:t xml:space="preserve"> и  эскизы </w:t>
      </w:r>
      <w:r w:rsidR="00817971" w:rsidRPr="00817971">
        <w:rPr>
          <w:color w:val="000000"/>
          <w:sz w:val="28"/>
          <w:szCs w:val="28"/>
        </w:rPr>
        <w:t xml:space="preserve"> </w:t>
      </w:r>
      <w:r w:rsidR="00817971">
        <w:rPr>
          <w:color w:val="000000"/>
          <w:sz w:val="28"/>
          <w:szCs w:val="28"/>
        </w:rPr>
        <w:t>городецкой росписи</w:t>
      </w:r>
    </w:p>
    <w:p w:rsidR="005730F0" w:rsidRPr="00441A44" w:rsidRDefault="00441A44" w:rsidP="00C65724">
      <w:pPr>
        <w:jc w:val="both"/>
        <w:rPr>
          <w:rFonts w:ascii="Times New Roman" w:hAnsi="Times New Roman" w:cs="Times New Roman"/>
          <w:sz w:val="28"/>
          <w:szCs w:val="28"/>
        </w:rPr>
      </w:pPr>
      <w:r w:rsidRPr="00441A4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Р</w:t>
      </w:r>
      <w:r w:rsidR="005730F0" w:rsidRPr="00441A44">
        <w:rPr>
          <w:rFonts w:ascii="Times New Roman" w:hAnsi="Times New Roman" w:cs="Times New Roman"/>
          <w:sz w:val="28"/>
          <w:szCs w:val="28"/>
        </w:rPr>
        <w:t xml:space="preserve">азвивать творческое </w:t>
      </w:r>
      <w:r w:rsidR="00817971">
        <w:rPr>
          <w:rFonts w:ascii="Times New Roman" w:hAnsi="Times New Roman" w:cs="Times New Roman"/>
          <w:sz w:val="28"/>
          <w:szCs w:val="28"/>
        </w:rPr>
        <w:t xml:space="preserve">воображение учащихся средствами декоративно – прикладного </w:t>
      </w:r>
      <w:r w:rsidR="005730F0" w:rsidRPr="00441A44">
        <w:rPr>
          <w:rFonts w:ascii="Times New Roman" w:hAnsi="Times New Roman" w:cs="Times New Roman"/>
          <w:sz w:val="28"/>
          <w:szCs w:val="28"/>
        </w:rPr>
        <w:t>искусства методом глубокого погружения в материал.</w:t>
      </w:r>
    </w:p>
    <w:p w:rsidR="005730F0" w:rsidRPr="005730F0" w:rsidRDefault="005730F0" w:rsidP="00C657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sz w:val="28"/>
          <w:szCs w:val="28"/>
          <w:u w:val="single"/>
        </w:rPr>
        <w:lastRenderedPageBreak/>
        <w:t>Методы обучения</w:t>
      </w:r>
      <w:r w:rsidRPr="005730F0">
        <w:rPr>
          <w:rFonts w:ascii="Times New Roman" w:hAnsi="Times New Roman" w:cs="Times New Roman"/>
          <w:sz w:val="28"/>
          <w:szCs w:val="28"/>
        </w:rPr>
        <w:t>:</w:t>
      </w:r>
      <w:r w:rsidRPr="005730F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730F0">
        <w:rPr>
          <w:rFonts w:ascii="Times New Roman" w:hAnsi="Times New Roman" w:cs="Times New Roman"/>
          <w:sz w:val="28"/>
          <w:szCs w:val="28"/>
        </w:rPr>
        <w:t>беседа, рассказ, работа с наглядным материалом, демонстрация</w:t>
      </w:r>
      <w:r w:rsidR="00730349">
        <w:rPr>
          <w:rFonts w:ascii="Times New Roman" w:hAnsi="Times New Roman" w:cs="Times New Roman"/>
          <w:sz w:val="28"/>
          <w:szCs w:val="28"/>
        </w:rPr>
        <w:t xml:space="preserve"> слайдов</w:t>
      </w:r>
      <w:r w:rsidRPr="005730F0">
        <w:rPr>
          <w:rFonts w:ascii="Times New Roman" w:hAnsi="Times New Roman" w:cs="Times New Roman"/>
          <w:sz w:val="28"/>
          <w:szCs w:val="28"/>
        </w:rPr>
        <w:t>, практическая работа.</w:t>
      </w:r>
    </w:p>
    <w:p w:rsidR="005730F0" w:rsidRPr="005730F0" w:rsidRDefault="005730F0" w:rsidP="00C657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sz w:val="28"/>
          <w:szCs w:val="28"/>
          <w:u w:val="single"/>
        </w:rPr>
        <w:t>Дидактические средства урока</w:t>
      </w:r>
      <w:r w:rsidRPr="005730F0">
        <w:rPr>
          <w:rFonts w:ascii="Times New Roman" w:hAnsi="Times New Roman" w:cs="Times New Roman"/>
          <w:sz w:val="28"/>
          <w:szCs w:val="28"/>
        </w:rPr>
        <w:t>:</w:t>
      </w:r>
      <w:r w:rsidRPr="005730F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730F0">
        <w:rPr>
          <w:rFonts w:ascii="Times New Roman" w:hAnsi="Times New Roman" w:cs="Times New Roman"/>
          <w:sz w:val="28"/>
          <w:szCs w:val="28"/>
        </w:rPr>
        <w:t>наг</w:t>
      </w:r>
      <w:r w:rsidR="00937DEC">
        <w:rPr>
          <w:rFonts w:ascii="Times New Roman" w:hAnsi="Times New Roman" w:cs="Times New Roman"/>
          <w:sz w:val="28"/>
          <w:szCs w:val="28"/>
        </w:rPr>
        <w:t xml:space="preserve">лядные </w:t>
      </w:r>
      <w:r w:rsidR="007D6836">
        <w:rPr>
          <w:rFonts w:ascii="Times New Roman" w:hAnsi="Times New Roman" w:cs="Times New Roman"/>
          <w:sz w:val="28"/>
          <w:szCs w:val="28"/>
        </w:rPr>
        <w:t xml:space="preserve">пособия – работы по декоративно </w:t>
      </w:r>
      <w:proofErr w:type="gramStart"/>
      <w:r w:rsidR="007D6836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7D6836">
        <w:rPr>
          <w:rFonts w:ascii="Times New Roman" w:hAnsi="Times New Roman" w:cs="Times New Roman"/>
          <w:sz w:val="28"/>
          <w:szCs w:val="28"/>
        </w:rPr>
        <w:t xml:space="preserve">рикладному искусству </w:t>
      </w:r>
      <w:r w:rsidR="007B1DE3">
        <w:rPr>
          <w:rFonts w:ascii="Times New Roman" w:hAnsi="Times New Roman" w:cs="Times New Roman"/>
          <w:sz w:val="28"/>
          <w:szCs w:val="28"/>
        </w:rPr>
        <w:t xml:space="preserve"> учащихся нашей школы</w:t>
      </w:r>
      <w:r w:rsidRPr="005730F0">
        <w:rPr>
          <w:rFonts w:ascii="Times New Roman" w:hAnsi="Times New Roman" w:cs="Times New Roman"/>
          <w:sz w:val="28"/>
          <w:szCs w:val="28"/>
        </w:rPr>
        <w:t>, подборка илл</w:t>
      </w:r>
      <w:r w:rsidR="00AE5550">
        <w:rPr>
          <w:rFonts w:ascii="Times New Roman" w:hAnsi="Times New Roman" w:cs="Times New Roman"/>
          <w:sz w:val="28"/>
          <w:szCs w:val="28"/>
        </w:rPr>
        <w:t>юстраций, слайдов.</w:t>
      </w:r>
      <w:r w:rsidR="004F6D50">
        <w:rPr>
          <w:rFonts w:ascii="Times New Roman" w:hAnsi="Times New Roman" w:cs="Times New Roman"/>
          <w:sz w:val="28"/>
          <w:szCs w:val="28"/>
        </w:rPr>
        <w:t>(использование презентации «Городецкая роспись»</w:t>
      </w:r>
      <w:r w:rsidR="004065A0"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</w:p>
    <w:p w:rsidR="00242DCC" w:rsidRDefault="005730F0" w:rsidP="00C65724">
      <w:pPr>
        <w:jc w:val="both"/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sz w:val="28"/>
          <w:szCs w:val="28"/>
          <w:u w:val="single"/>
        </w:rPr>
        <w:t>Применение</w:t>
      </w:r>
      <w:proofErr w:type="gramStart"/>
      <w:r w:rsidRPr="005730F0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Pr="005730F0">
        <w:rPr>
          <w:rFonts w:ascii="Times New Roman" w:hAnsi="Times New Roman" w:cs="Times New Roman"/>
          <w:sz w:val="28"/>
          <w:szCs w:val="28"/>
          <w:u w:val="single"/>
        </w:rPr>
        <w:t xml:space="preserve"> ИКТ</w:t>
      </w:r>
      <w:r w:rsidRPr="005730F0">
        <w:rPr>
          <w:rFonts w:ascii="Times New Roman" w:hAnsi="Times New Roman" w:cs="Times New Roman"/>
          <w:sz w:val="28"/>
          <w:szCs w:val="28"/>
        </w:rPr>
        <w:t>:</w:t>
      </w:r>
      <w:r w:rsidRPr="005730F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730F0">
        <w:rPr>
          <w:rFonts w:ascii="Times New Roman" w:hAnsi="Times New Roman" w:cs="Times New Roman"/>
          <w:sz w:val="28"/>
          <w:szCs w:val="28"/>
        </w:rPr>
        <w:t>компьютер.</w:t>
      </w:r>
    </w:p>
    <w:p w:rsidR="005730F0" w:rsidRPr="005730F0" w:rsidRDefault="00937DEC" w:rsidP="00C65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Материалы д</w:t>
      </w:r>
      <w:r w:rsidR="005730F0" w:rsidRPr="005730F0">
        <w:rPr>
          <w:rFonts w:ascii="Times New Roman" w:hAnsi="Times New Roman" w:cs="Times New Roman"/>
          <w:sz w:val="28"/>
          <w:szCs w:val="28"/>
          <w:u w:val="single"/>
        </w:rPr>
        <w:t>ля учащихся</w:t>
      </w:r>
      <w:r w:rsidR="005730F0" w:rsidRPr="005730F0">
        <w:rPr>
          <w:rFonts w:ascii="Times New Roman" w:hAnsi="Times New Roman" w:cs="Times New Roman"/>
          <w:sz w:val="28"/>
          <w:szCs w:val="28"/>
        </w:rPr>
        <w:t>:</w:t>
      </w:r>
      <w:r w:rsidR="005730F0" w:rsidRPr="005730F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5730F0" w:rsidRPr="005730F0">
        <w:rPr>
          <w:rFonts w:ascii="Times New Roman" w:hAnsi="Times New Roman" w:cs="Times New Roman"/>
          <w:sz w:val="28"/>
          <w:szCs w:val="28"/>
        </w:rPr>
        <w:t>бумага</w:t>
      </w:r>
      <w:r w:rsidR="00D3663B">
        <w:rPr>
          <w:rFonts w:ascii="Times New Roman" w:hAnsi="Times New Roman" w:cs="Times New Roman"/>
          <w:sz w:val="28"/>
          <w:szCs w:val="28"/>
        </w:rPr>
        <w:t xml:space="preserve"> формат</w:t>
      </w:r>
      <w:proofErr w:type="gramStart"/>
      <w:r w:rsidR="00D3663B"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End"/>
      <w:r w:rsidR="00242DCC">
        <w:rPr>
          <w:rFonts w:ascii="Times New Roman" w:hAnsi="Times New Roman" w:cs="Times New Roman"/>
          <w:sz w:val="28"/>
          <w:szCs w:val="28"/>
        </w:rPr>
        <w:t xml:space="preserve"> – 4 для эскизов, гуашь, кисти,</w:t>
      </w:r>
      <w:r w:rsidR="00882585">
        <w:rPr>
          <w:rFonts w:ascii="Times New Roman" w:hAnsi="Times New Roman" w:cs="Times New Roman"/>
          <w:sz w:val="28"/>
          <w:szCs w:val="28"/>
        </w:rPr>
        <w:t xml:space="preserve"> </w:t>
      </w:r>
      <w:r w:rsidR="00D3663B">
        <w:rPr>
          <w:rFonts w:ascii="Times New Roman" w:hAnsi="Times New Roman" w:cs="Times New Roman"/>
          <w:sz w:val="28"/>
          <w:szCs w:val="28"/>
        </w:rPr>
        <w:t>доска для выполнения росписи.</w:t>
      </w:r>
    </w:p>
    <w:p w:rsidR="005730F0" w:rsidRPr="005730F0" w:rsidRDefault="005730F0" w:rsidP="005730F0">
      <w:pPr>
        <w:rPr>
          <w:rFonts w:ascii="Times New Roman" w:hAnsi="Times New Roman" w:cs="Times New Roman"/>
          <w:b/>
          <w:sz w:val="28"/>
          <w:szCs w:val="28"/>
        </w:rPr>
      </w:pPr>
      <w:r w:rsidRPr="005730F0"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5730F0" w:rsidRPr="005730F0" w:rsidRDefault="005730F0" w:rsidP="00242D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sz w:val="28"/>
          <w:szCs w:val="28"/>
        </w:rPr>
        <w:t>1.Организационный момент.</w:t>
      </w:r>
    </w:p>
    <w:p w:rsidR="005730F0" w:rsidRPr="005730F0" w:rsidRDefault="005730F0" w:rsidP="005730F0">
      <w:pPr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sz w:val="28"/>
          <w:szCs w:val="28"/>
        </w:rPr>
        <w:t>2.Объяснение нового материала</w:t>
      </w:r>
    </w:p>
    <w:p w:rsidR="005730F0" w:rsidRPr="005730F0" w:rsidRDefault="005730F0" w:rsidP="005730F0">
      <w:pPr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sz w:val="28"/>
          <w:szCs w:val="28"/>
        </w:rPr>
        <w:t>3.Практическая работа</w:t>
      </w:r>
    </w:p>
    <w:p w:rsidR="005730F0" w:rsidRPr="005730F0" w:rsidRDefault="005730F0" w:rsidP="005730F0">
      <w:pPr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sz w:val="28"/>
          <w:szCs w:val="28"/>
        </w:rPr>
        <w:t>4.Анализ работ учащихся</w:t>
      </w:r>
    </w:p>
    <w:p w:rsidR="005730F0" w:rsidRPr="005730F0" w:rsidRDefault="005730F0" w:rsidP="005730F0">
      <w:pPr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sz w:val="28"/>
          <w:szCs w:val="28"/>
        </w:rPr>
        <w:t>5.Подведение итогов</w:t>
      </w:r>
    </w:p>
    <w:p w:rsidR="005730F0" w:rsidRPr="005730F0" w:rsidRDefault="005730F0" w:rsidP="005730F0">
      <w:pPr>
        <w:rPr>
          <w:rFonts w:ascii="Times New Roman" w:hAnsi="Times New Roman" w:cs="Times New Roman"/>
          <w:sz w:val="28"/>
          <w:szCs w:val="28"/>
        </w:rPr>
      </w:pPr>
    </w:p>
    <w:p w:rsidR="005730F0" w:rsidRPr="005730F0" w:rsidRDefault="005730F0" w:rsidP="005730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0F0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5730F0" w:rsidRPr="005730F0" w:rsidRDefault="005730F0" w:rsidP="005730F0">
      <w:pPr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  <w:r w:rsidRPr="005730F0">
        <w:rPr>
          <w:rFonts w:ascii="Times New Roman" w:hAnsi="Times New Roman" w:cs="Times New Roman"/>
          <w:sz w:val="28"/>
          <w:szCs w:val="28"/>
        </w:rPr>
        <w:t>.</w:t>
      </w:r>
    </w:p>
    <w:p w:rsidR="005730F0" w:rsidRPr="005730F0" w:rsidRDefault="005730F0" w:rsidP="005730F0">
      <w:pPr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sz w:val="28"/>
          <w:szCs w:val="28"/>
        </w:rPr>
        <w:t>приветствие учащихся;</w:t>
      </w:r>
    </w:p>
    <w:p w:rsidR="005730F0" w:rsidRPr="005730F0" w:rsidRDefault="005730F0" w:rsidP="005730F0">
      <w:pPr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sz w:val="28"/>
          <w:szCs w:val="28"/>
        </w:rPr>
        <w:t>проверка явки учащихся по журналу;</w:t>
      </w:r>
    </w:p>
    <w:p w:rsidR="005730F0" w:rsidRPr="005730F0" w:rsidRDefault="005730F0" w:rsidP="005730F0">
      <w:pPr>
        <w:rPr>
          <w:rFonts w:ascii="Times New Roman" w:hAnsi="Times New Roman" w:cs="Times New Roman"/>
          <w:sz w:val="28"/>
          <w:szCs w:val="28"/>
        </w:rPr>
      </w:pPr>
      <w:r w:rsidRPr="005730F0">
        <w:rPr>
          <w:rFonts w:ascii="Times New Roman" w:hAnsi="Times New Roman" w:cs="Times New Roman"/>
          <w:sz w:val="28"/>
          <w:szCs w:val="28"/>
        </w:rPr>
        <w:t>проверка готовности к уроку.</w:t>
      </w:r>
    </w:p>
    <w:p w:rsidR="005730F0" w:rsidRDefault="005730F0" w:rsidP="005730F0">
      <w:pPr>
        <w:rPr>
          <w:rFonts w:ascii="Times New Roman" w:hAnsi="Times New Roman" w:cs="Times New Roman"/>
          <w:b/>
          <w:sz w:val="28"/>
          <w:szCs w:val="28"/>
        </w:rPr>
      </w:pPr>
      <w:r w:rsidRPr="005730F0">
        <w:rPr>
          <w:rFonts w:ascii="Times New Roman" w:hAnsi="Times New Roman" w:cs="Times New Roman"/>
          <w:b/>
          <w:sz w:val="28"/>
          <w:szCs w:val="28"/>
        </w:rPr>
        <w:t xml:space="preserve">2. Объяснение нового материала: </w:t>
      </w:r>
    </w:p>
    <w:p w:rsidR="000417A8" w:rsidRPr="00AE5550" w:rsidRDefault="000D4A65" w:rsidP="00C65724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</w:t>
      </w:r>
      <w:r w:rsidR="000417A8" w:rsidRPr="00AE5550">
        <w:rPr>
          <w:color w:val="000000"/>
          <w:sz w:val="27"/>
          <w:szCs w:val="27"/>
        </w:rPr>
        <w:t>Традиционный народный художественный промысел городецкой росписи, зародившийся более 160 лет назад, развивается в исторически сложившемся центре ее возникновения и бытования - в районе города Городца - как искусство оформления плоских поверхностей.</w:t>
      </w:r>
    </w:p>
    <w:p w:rsidR="000417A8" w:rsidRPr="00AE5550" w:rsidRDefault="000D4A65" w:rsidP="00C65724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</w:t>
      </w:r>
      <w:r w:rsidR="000417A8" w:rsidRPr="00AE5550">
        <w:rPr>
          <w:color w:val="000000"/>
          <w:sz w:val="27"/>
          <w:szCs w:val="27"/>
        </w:rPr>
        <w:t>Предметы с городецкой росписью предназначены не только для украшения, но и для повседневного применения.  Городецкая роспись - уникальное явление русской национальной культуры. Это народное искусство соединило в себе черты художественного своеобразия народной живописи, корни которой уходят в глубину веков.</w:t>
      </w:r>
    </w:p>
    <w:p w:rsidR="000417A8" w:rsidRPr="00AE5550" w:rsidRDefault="004F6D50" w:rsidP="00C65724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</w:t>
      </w:r>
      <w:r w:rsidR="000417A8" w:rsidRPr="00AE5550">
        <w:rPr>
          <w:color w:val="000000"/>
          <w:sz w:val="27"/>
          <w:szCs w:val="27"/>
        </w:rPr>
        <w:t>Городецкая роспись - один из самых знаменитых художественных промыслов России, яр</w:t>
      </w:r>
      <w:r w:rsidR="003F256D">
        <w:rPr>
          <w:color w:val="000000"/>
          <w:sz w:val="27"/>
          <w:szCs w:val="27"/>
        </w:rPr>
        <w:t xml:space="preserve">чайшее явление так называемого наивного </w:t>
      </w:r>
      <w:r w:rsidR="000417A8" w:rsidRPr="00AE5550">
        <w:rPr>
          <w:color w:val="000000"/>
          <w:sz w:val="27"/>
          <w:szCs w:val="27"/>
        </w:rPr>
        <w:t>искусства.</w:t>
      </w:r>
    </w:p>
    <w:p w:rsidR="000417A8" w:rsidRPr="00AE5550" w:rsidRDefault="000417A8" w:rsidP="00242DCC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AE5550">
        <w:rPr>
          <w:color w:val="000000"/>
          <w:sz w:val="27"/>
          <w:szCs w:val="27"/>
        </w:rPr>
        <w:lastRenderedPageBreak/>
        <w:t xml:space="preserve">Среди самых распространенных сюжетов росписи - гуляния, чаепития, знаменитый городецкий конь с всадником, народные праздники. Роспись насыщена богатством красок русского лета с его луговым разнотравьем, озарена </w:t>
      </w:r>
      <w:r w:rsidR="004F6D50">
        <w:rPr>
          <w:color w:val="000000"/>
          <w:sz w:val="27"/>
          <w:szCs w:val="27"/>
        </w:rPr>
        <w:t xml:space="preserve">  </w:t>
      </w:r>
      <w:r w:rsidRPr="00AE5550">
        <w:rPr>
          <w:color w:val="000000"/>
          <w:sz w:val="27"/>
          <w:szCs w:val="27"/>
        </w:rPr>
        <w:t>ярким полуденным солнцем, будто заливающим ослепительным светом пышные гирлянды цветов и перья причудливых птиц.</w:t>
      </w:r>
    </w:p>
    <w:p w:rsidR="000417A8" w:rsidRPr="00AE5550" w:rsidRDefault="004F6D50" w:rsidP="00242DCC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</w:t>
      </w:r>
      <w:r w:rsidR="000417A8" w:rsidRPr="00AE5550">
        <w:rPr>
          <w:color w:val="000000"/>
          <w:sz w:val="27"/>
          <w:szCs w:val="27"/>
        </w:rPr>
        <w:t>На протяжении всей истории промысла народные мастера создавали оригинальную живописную систему, находили неповторимые образы и разрабатывали богатейший арсенал приемов живописной проработки деталей сюжета и элементов орнамента.</w:t>
      </w:r>
    </w:p>
    <w:p w:rsidR="00FA12BA" w:rsidRDefault="004F6D50" w:rsidP="00242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417A8" w:rsidRPr="00AE5550">
        <w:rPr>
          <w:rFonts w:ascii="Times New Roman" w:hAnsi="Times New Roman" w:cs="Times New Roman"/>
          <w:sz w:val="28"/>
          <w:szCs w:val="28"/>
        </w:rPr>
        <w:t>Городецкая роспись  - народный художественный промысел. Яркие фактурные рисунки выполняются свободным мазком с графической обводкой. Русскими мотивами украшали самые разнообразные предметы быта и декоративную атрибутику.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17A8" w:rsidRPr="00AE5550">
        <w:rPr>
          <w:rFonts w:ascii="Times New Roman" w:hAnsi="Times New Roman" w:cs="Times New Roman"/>
          <w:sz w:val="28"/>
          <w:szCs w:val="28"/>
        </w:rPr>
        <w:t xml:space="preserve">Термин «городецкий узор» появился только в 1930-х </w:t>
      </w:r>
      <w:proofErr w:type="spellStart"/>
      <w:proofErr w:type="gramStart"/>
      <w:r w:rsidR="000417A8" w:rsidRPr="00AE5550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="000417A8" w:rsidRPr="00AE5550">
        <w:rPr>
          <w:rFonts w:ascii="Times New Roman" w:hAnsi="Times New Roman" w:cs="Times New Roman"/>
          <w:sz w:val="28"/>
          <w:szCs w:val="28"/>
        </w:rPr>
        <w:t xml:space="preserve">, когда общественности стали известны работы одного из самых самоотверженных исследователей русских народных промыслов В.М. Василенко. </w:t>
      </w:r>
      <w:r w:rsidR="00FA12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17A8" w:rsidRPr="00AE5550" w:rsidRDefault="00FA12BA" w:rsidP="00242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417A8" w:rsidRPr="00AE5550">
        <w:rPr>
          <w:rFonts w:ascii="Times New Roman" w:hAnsi="Times New Roman" w:cs="Times New Roman"/>
          <w:sz w:val="28"/>
          <w:szCs w:val="28"/>
        </w:rPr>
        <w:t>Городец – главный рынок сбыта расписной утвари. Мастера учитывали этот факт, и на узорах отобразились быт, нравы, образы, связанный с городком. Со временем роспись стала художественным олицетворением культуры и колорита Городца и его окрестностей.</w:t>
      </w:r>
    </w:p>
    <w:p w:rsidR="004F6D50" w:rsidRDefault="004F6D50" w:rsidP="00242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0417A8" w:rsidRPr="00AE5550">
        <w:rPr>
          <w:rFonts w:ascii="Times New Roman" w:hAnsi="Times New Roman" w:cs="Times New Roman"/>
          <w:sz w:val="28"/>
          <w:szCs w:val="28"/>
        </w:rPr>
        <w:t>Местные умельцы искусно управлялись в резьбе по дереву. Лесные просторы позволяли мастерам использовать дешевый и доступный материал для создания своих шедевров. Расцвет промысла связан с деятельностью Петра Первого, который требовал, чтобы его военные корабли украшали резьбой и росписью. Со временем корабли передислоцировались ближе к новым завоеванным землям, а народные умельцы стали искать другие направления дл</w:t>
      </w:r>
      <w:r>
        <w:rPr>
          <w:rFonts w:ascii="Times New Roman" w:hAnsi="Times New Roman" w:cs="Times New Roman"/>
          <w:sz w:val="28"/>
          <w:szCs w:val="28"/>
        </w:rPr>
        <w:t>я применения накопленного опыта.</w:t>
      </w:r>
    </w:p>
    <w:p w:rsidR="000D4A65" w:rsidRDefault="004F6D50" w:rsidP="00242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17A8" w:rsidRPr="00AE5550">
        <w:rPr>
          <w:rFonts w:ascii="Times New Roman" w:hAnsi="Times New Roman" w:cs="Times New Roman"/>
          <w:sz w:val="28"/>
          <w:szCs w:val="28"/>
        </w:rPr>
        <w:t>Для росписи использовались изначально яичные краски. На смену им пришли масленые, темперные и гуашевые составы. Красящий состав наносили на полотно большими пятнами, не формируя предварительно четких контуров.</w:t>
      </w:r>
    </w:p>
    <w:p w:rsidR="000D4A65" w:rsidRDefault="000D4A65" w:rsidP="00242D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417A8" w:rsidRPr="00AE5550">
        <w:rPr>
          <w:rFonts w:ascii="Times New Roman" w:hAnsi="Times New Roman" w:cs="Times New Roman"/>
          <w:sz w:val="28"/>
          <w:szCs w:val="28"/>
        </w:rPr>
        <w:t xml:space="preserve"> Первоначально мастера работали на загрунтованных поверхностях. Позже, уже после второй мировой войны, в качестве основы выбирали необработанное дерево. Это позволило рисунки сделать более легкими, придавая им прозрачности</w:t>
      </w:r>
      <w:r w:rsidR="000417A8" w:rsidRPr="000417A8">
        <w:rPr>
          <w:rFonts w:ascii="Times New Roman" w:hAnsi="Times New Roman" w:cs="Times New Roman"/>
          <w:b/>
          <w:sz w:val="28"/>
          <w:szCs w:val="28"/>
        </w:rPr>
        <w:t>.</w:t>
      </w:r>
    </w:p>
    <w:p w:rsidR="000417A8" w:rsidRPr="000D4A65" w:rsidRDefault="000417A8" w:rsidP="00242D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D4A65">
        <w:rPr>
          <w:rFonts w:ascii="Times New Roman" w:hAnsi="Times New Roman" w:cs="Times New Roman"/>
          <w:sz w:val="28"/>
          <w:szCs w:val="28"/>
          <w:u w:val="single"/>
        </w:rPr>
        <w:t>Замалевки</w:t>
      </w:r>
      <w:proofErr w:type="spellEnd"/>
      <w:r w:rsidRPr="000D4A65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AE5550">
        <w:rPr>
          <w:rFonts w:ascii="Times New Roman" w:hAnsi="Times New Roman" w:cs="Times New Roman"/>
          <w:sz w:val="28"/>
          <w:szCs w:val="28"/>
        </w:rPr>
        <w:t xml:space="preserve"> Для узоров в виде ягодок и цветков применяют такие цвета: охра, розовый (смешение красного и белого тонов), чистый красный, бордо (красный и черный), голубой (синий и белый), синий. Для оформления листков используют чистый зеленый цвет. Маленькие листики и завитки иногда оформляли коричневой краской.</w:t>
      </w:r>
    </w:p>
    <w:p w:rsidR="000417A8" w:rsidRPr="00AE5550" w:rsidRDefault="000417A8" w:rsidP="00242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4A65">
        <w:rPr>
          <w:rFonts w:ascii="Times New Roman" w:hAnsi="Times New Roman" w:cs="Times New Roman"/>
          <w:sz w:val="28"/>
          <w:szCs w:val="28"/>
          <w:u w:val="single"/>
        </w:rPr>
        <w:t>Теневка</w:t>
      </w:r>
      <w:proofErr w:type="spellEnd"/>
      <w:r w:rsidRPr="000D4A65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AE5550">
        <w:rPr>
          <w:rFonts w:ascii="Times New Roman" w:hAnsi="Times New Roman" w:cs="Times New Roman"/>
          <w:sz w:val="28"/>
          <w:szCs w:val="28"/>
        </w:rPr>
        <w:t xml:space="preserve"> Основные цвета </w:t>
      </w:r>
      <w:proofErr w:type="spellStart"/>
      <w:r w:rsidRPr="00AE5550">
        <w:rPr>
          <w:rFonts w:ascii="Times New Roman" w:hAnsi="Times New Roman" w:cs="Times New Roman"/>
          <w:sz w:val="28"/>
          <w:szCs w:val="28"/>
        </w:rPr>
        <w:t>теневки</w:t>
      </w:r>
      <w:proofErr w:type="spellEnd"/>
      <w:r w:rsidRPr="00AE5550">
        <w:rPr>
          <w:rFonts w:ascii="Times New Roman" w:hAnsi="Times New Roman" w:cs="Times New Roman"/>
          <w:sz w:val="28"/>
          <w:szCs w:val="28"/>
        </w:rPr>
        <w:t xml:space="preserve">: черный, коричневый и синий. За счет использования глубокого черного тона, на фоне которого прорисовывали ключевые элементы орнамента, удавалось получить яркий и довольно </w:t>
      </w:r>
      <w:r w:rsidRPr="00AE5550">
        <w:rPr>
          <w:rFonts w:ascii="Times New Roman" w:hAnsi="Times New Roman" w:cs="Times New Roman"/>
          <w:sz w:val="28"/>
          <w:szCs w:val="28"/>
        </w:rPr>
        <w:lastRenderedPageBreak/>
        <w:t xml:space="preserve">контрастный узор. Если для </w:t>
      </w:r>
      <w:proofErr w:type="spellStart"/>
      <w:r w:rsidRPr="00AE5550">
        <w:rPr>
          <w:rFonts w:ascii="Times New Roman" w:hAnsi="Times New Roman" w:cs="Times New Roman"/>
          <w:sz w:val="28"/>
          <w:szCs w:val="28"/>
        </w:rPr>
        <w:t>теневки</w:t>
      </w:r>
      <w:proofErr w:type="spellEnd"/>
      <w:r w:rsidRPr="00AE5550">
        <w:rPr>
          <w:rFonts w:ascii="Times New Roman" w:hAnsi="Times New Roman" w:cs="Times New Roman"/>
          <w:sz w:val="28"/>
          <w:szCs w:val="28"/>
        </w:rPr>
        <w:t xml:space="preserve"> использовали коричневый тон, роспись получалась более легкой и нежной.</w:t>
      </w:r>
    </w:p>
    <w:p w:rsidR="000417A8" w:rsidRPr="00AE5550" w:rsidRDefault="000417A8" w:rsidP="00242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4A65">
        <w:rPr>
          <w:rFonts w:ascii="Times New Roman" w:hAnsi="Times New Roman" w:cs="Times New Roman"/>
          <w:sz w:val="28"/>
          <w:szCs w:val="28"/>
          <w:u w:val="single"/>
        </w:rPr>
        <w:t>Разживка</w:t>
      </w:r>
      <w:proofErr w:type="spellEnd"/>
      <w:r w:rsidRPr="000D4A65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AE555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E5550">
        <w:rPr>
          <w:rFonts w:ascii="Times New Roman" w:hAnsi="Times New Roman" w:cs="Times New Roman"/>
          <w:sz w:val="28"/>
          <w:szCs w:val="28"/>
        </w:rPr>
        <w:t>разживки</w:t>
      </w:r>
      <w:proofErr w:type="spellEnd"/>
      <w:r w:rsidRPr="00AE5550">
        <w:rPr>
          <w:rFonts w:ascii="Times New Roman" w:hAnsi="Times New Roman" w:cs="Times New Roman"/>
          <w:sz w:val="28"/>
          <w:szCs w:val="28"/>
        </w:rPr>
        <w:t xml:space="preserve"> использовали белый цвет. Желтым оттенком пользовались реже. Он был нужен только в том случае, если листьям придавались объемные акценты.</w:t>
      </w:r>
    </w:p>
    <w:p w:rsidR="000D4A65" w:rsidRDefault="000417A8" w:rsidP="00242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550">
        <w:rPr>
          <w:rFonts w:ascii="Times New Roman" w:hAnsi="Times New Roman" w:cs="Times New Roman"/>
          <w:sz w:val="28"/>
          <w:szCs w:val="28"/>
        </w:rPr>
        <w:t>Роспись выполняют прямо на деревянной основе, которую изначально грунтуют желтым, красным и черным цветами. Каждый основной цвет «</w:t>
      </w:r>
      <w:proofErr w:type="spellStart"/>
      <w:r w:rsidRPr="00AE5550">
        <w:rPr>
          <w:rFonts w:ascii="Times New Roman" w:hAnsi="Times New Roman" w:cs="Times New Roman"/>
          <w:sz w:val="28"/>
          <w:szCs w:val="28"/>
        </w:rPr>
        <w:t>разбеливают</w:t>
      </w:r>
      <w:proofErr w:type="spellEnd"/>
      <w:r w:rsidRPr="00AE5550">
        <w:rPr>
          <w:rFonts w:ascii="Times New Roman" w:hAnsi="Times New Roman" w:cs="Times New Roman"/>
          <w:sz w:val="28"/>
          <w:szCs w:val="28"/>
        </w:rPr>
        <w:t>», таким образом, увеличивая количество цветов в палитре ровно вдвое.</w:t>
      </w:r>
    </w:p>
    <w:p w:rsidR="000417A8" w:rsidRPr="00AE5550" w:rsidRDefault="000D4A65" w:rsidP="00242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417A8" w:rsidRPr="00AE5550">
        <w:rPr>
          <w:rFonts w:ascii="Times New Roman" w:hAnsi="Times New Roman" w:cs="Times New Roman"/>
          <w:sz w:val="28"/>
          <w:szCs w:val="28"/>
        </w:rPr>
        <w:t xml:space="preserve">На поверхности тонкими линиями карандашом очерчивают основные линии росписи. Особое внимание уделяют «узлам» рисунка, то есть, самым крупным и важным элементам. Средние и мелкие детали выступают </w:t>
      </w:r>
      <w:proofErr w:type="gramStart"/>
      <w:r w:rsidR="000417A8" w:rsidRPr="00AE5550">
        <w:rPr>
          <w:rFonts w:ascii="Times New Roman" w:hAnsi="Times New Roman" w:cs="Times New Roman"/>
          <w:sz w:val="28"/>
          <w:szCs w:val="28"/>
        </w:rPr>
        <w:t>связующими</w:t>
      </w:r>
      <w:proofErr w:type="gramEnd"/>
      <w:r w:rsidR="000417A8" w:rsidRPr="00AE5550">
        <w:rPr>
          <w:rFonts w:ascii="Times New Roman" w:hAnsi="Times New Roman" w:cs="Times New Roman"/>
          <w:sz w:val="28"/>
          <w:szCs w:val="28"/>
        </w:rPr>
        <w:t xml:space="preserve"> крупных узоров и могут выполняться во время импровизации.</w:t>
      </w:r>
    </w:p>
    <w:p w:rsidR="000417A8" w:rsidRPr="00F56631" w:rsidRDefault="000D4A65" w:rsidP="00242D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0417A8" w:rsidRPr="00AE5550">
        <w:rPr>
          <w:rFonts w:ascii="Times New Roman" w:hAnsi="Times New Roman" w:cs="Times New Roman"/>
          <w:sz w:val="28"/>
          <w:szCs w:val="28"/>
        </w:rPr>
        <w:t>В узлах росписи широкой кистью формируют основу цветка. Обычно, это пятно неправильной круглой или овальной формы. Поверх светлых пятен наносится более темный колер. Вся роспись состоит из простых</w:t>
      </w:r>
      <w:r w:rsidR="000417A8" w:rsidRPr="000417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17A8" w:rsidRPr="00F56631">
        <w:rPr>
          <w:rFonts w:ascii="Times New Roman" w:hAnsi="Times New Roman" w:cs="Times New Roman"/>
          <w:sz w:val="28"/>
          <w:szCs w:val="28"/>
        </w:rPr>
        <w:t>элементов: скобы, дуги, спирали, штрихи, капли и собственно сама подмалевка.</w:t>
      </w:r>
    </w:p>
    <w:p w:rsidR="000D4A65" w:rsidRDefault="000D4A65" w:rsidP="00242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417A8" w:rsidRPr="00F56631">
        <w:rPr>
          <w:rFonts w:ascii="Times New Roman" w:hAnsi="Times New Roman" w:cs="Times New Roman"/>
          <w:sz w:val="28"/>
          <w:szCs w:val="28"/>
        </w:rPr>
        <w:t>Финальный этап – нанесение контрастных (черные или белые) штрихов и точек  поверх готового рисунка. Данный этап проводится при помощи тончайшей кисточки. Как только полотно подсохнет, роспись «закр</w:t>
      </w:r>
      <w:r>
        <w:rPr>
          <w:rFonts w:ascii="Times New Roman" w:hAnsi="Times New Roman" w:cs="Times New Roman"/>
          <w:sz w:val="28"/>
          <w:szCs w:val="28"/>
        </w:rPr>
        <w:t>епляется» толстым слое</w:t>
      </w:r>
      <w:r w:rsidR="000417A8" w:rsidRPr="00F5663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лака.</w:t>
      </w:r>
    </w:p>
    <w:p w:rsidR="00547D18" w:rsidRDefault="000D4A65" w:rsidP="00C65724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328F5" w:rsidRPr="00F5663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наши дни традиции старых мастеров бережно сохраняют современные художники, работающие на фабрике «Городецкая роспись». Они как и прежде, расписывают всевозможные деревянные изделия, используя традиционные мот</w:t>
      </w:r>
      <w:r w:rsidR="00C6572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ивы росписи: цветы, кони</w:t>
      </w:r>
      <w:r w:rsidR="00C306E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F5663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65724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547D18" w:rsidRDefault="00547D18" w:rsidP="00C65724">
      <w:pPr>
        <w:spacing w:after="0" w:line="240" w:lineRule="auto"/>
        <w:jc w:val="both"/>
        <w:rPr>
          <w:noProof/>
          <w:lang w:eastAsia="ru-RU"/>
        </w:rPr>
      </w:pPr>
    </w:p>
    <w:p w:rsidR="00547D18" w:rsidRDefault="00547D18" w:rsidP="00C65724">
      <w:pPr>
        <w:spacing w:after="0" w:line="240" w:lineRule="auto"/>
        <w:jc w:val="both"/>
        <w:rPr>
          <w:noProof/>
          <w:lang w:eastAsia="ru-RU"/>
        </w:rPr>
      </w:pPr>
    </w:p>
    <w:p w:rsidR="00882585" w:rsidRDefault="00E7679B" w:rsidP="008825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9CBB62" wp14:editId="12CD743F">
            <wp:extent cx="4449134" cy="3336966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454" cy="335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2BA" w:rsidRDefault="00FA12BA" w:rsidP="008825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631" w:rsidRPr="00882585" w:rsidRDefault="0049160C" w:rsidP="008825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3.</w:t>
      </w:r>
      <w:r w:rsidR="00F56631" w:rsidRPr="00F566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Использование  таблиц   для  изучени</w:t>
      </w:r>
      <w:r w:rsidR="00F566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  элементов  городецкой росписи</w:t>
      </w:r>
    </w:p>
    <w:p w:rsidR="00F56631" w:rsidRDefault="00F56631" w:rsidP="00F56631">
      <w:pPr>
        <w:spacing w:before="150" w:after="150" w:line="240" w:lineRule="auto"/>
        <w:ind w:right="15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6631" w:rsidRDefault="00F56631" w:rsidP="00F56631">
      <w:pPr>
        <w:spacing w:before="150" w:after="150" w:line="240" w:lineRule="auto"/>
        <w:ind w:right="15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6631" w:rsidRDefault="00547D18" w:rsidP="00F56631">
      <w:pPr>
        <w:spacing w:before="150" w:after="150" w:line="240" w:lineRule="auto"/>
        <w:ind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 w:rsidR="00E7679B">
        <w:rPr>
          <w:noProof/>
          <w:lang w:eastAsia="ru-RU"/>
        </w:rPr>
        <w:drawing>
          <wp:inline distT="0" distB="0" distL="0" distR="0" wp14:anchorId="7E02CA34" wp14:editId="4C14382F">
            <wp:extent cx="2719449" cy="1970538"/>
            <wp:effectExtent l="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908" cy="196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31" w:rsidRDefault="00F56631" w:rsidP="00F56631">
      <w:pPr>
        <w:spacing w:before="150" w:after="150" w:line="240" w:lineRule="auto"/>
        <w:ind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E7679B" w:rsidRPr="00F56631" w:rsidRDefault="00E7679B" w:rsidP="00F56631">
      <w:pPr>
        <w:spacing w:before="150" w:after="150" w:line="240" w:lineRule="auto"/>
        <w:ind w:right="1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1E192C" wp14:editId="2CB89CA1">
            <wp:extent cx="2101932" cy="250276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605" cy="25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63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7153D93C" wp14:editId="38C1D912">
            <wp:extent cx="2268187" cy="2798342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841" cy="280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37" w:rsidRDefault="00837937" w:rsidP="00286F2B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CA5678" w:rsidRDefault="00CA5678" w:rsidP="00CA5678">
      <w:pPr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CA5678" w:rsidRDefault="00FA12BA" w:rsidP="00CA5678">
      <w:pPr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               </w:t>
      </w:r>
      <w:r w:rsidR="00817F15">
        <w:rPr>
          <w:noProof/>
          <w:lang w:eastAsia="ru-RU"/>
        </w:rPr>
        <w:drawing>
          <wp:inline distT="0" distB="0" distL="0" distR="0">
            <wp:extent cx="3146961" cy="2409478"/>
            <wp:effectExtent l="0" t="0" r="0" b="0"/>
            <wp:docPr id="22" name="Рисунок 22" descr="Детская художественная школа г. Городца | Элементы городецкой рос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ая художественная школа г. Городца | Элементы городецкой росписи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13" cy="241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15" w:rsidRDefault="00817F15" w:rsidP="00CA5678">
      <w:pPr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93668" cy="3194267"/>
            <wp:effectExtent l="0" t="0" r="0" b="6350"/>
            <wp:docPr id="23" name="Рисунок 23" descr="50+ лучших изображений доски «Городецкая роспись» | русское народное  искусство, роспись по дереву, художественные промыс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+ лучших изображений доски «Городецкая роспись» | русское народное  искусство, роспись по дереву, художественные промыслы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44" cy="319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</w:t>
      </w:r>
      <w:r w:rsidR="00456754">
        <w:rPr>
          <w:noProof/>
          <w:lang w:eastAsia="ru-RU"/>
        </w:rPr>
        <w:drawing>
          <wp:inline distT="0" distB="0" distL="0" distR="0">
            <wp:extent cx="2671948" cy="3277589"/>
            <wp:effectExtent l="0" t="0" r="0" b="0"/>
            <wp:docPr id="25" name="Рисунок 25" descr="городецкий конь последовательность росписи | Польское народное искусство,  Роспись картинки, Русское народное искус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родецкий конь последовательность росписи | Польское народное искусство,  Роспись картинки, Русское народное искусство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821" r="-1418"/>
                    <a:stretch/>
                  </pic:blipFill>
                  <pic:spPr bwMode="auto">
                    <a:xfrm>
                      <a:off x="0" y="0"/>
                      <a:ext cx="2671219" cy="32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D63" w:rsidRDefault="00DF4D63" w:rsidP="00B66C00">
      <w:pPr>
        <w:shd w:val="clear" w:color="auto" w:fill="FFFFFF"/>
        <w:spacing w:before="225" w:after="100" w:afterAutospacing="1" w:line="288" w:lineRule="atLeast"/>
        <w:ind w:left="225" w:right="525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DF4D63" w:rsidRDefault="00DF4D63" w:rsidP="00E21E9E">
      <w:pPr>
        <w:shd w:val="clear" w:color="auto" w:fill="FFFFFF"/>
        <w:spacing w:before="225" w:after="100" w:afterAutospacing="1" w:line="288" w:lineRule="atLeast"/>
        <w:ind w:left="225"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C929AE" w:rsidRPr="00456754" w:rsidRDefault="00456754" w:rsidP="00456754">
      <w:pPr>
        <w:shd w:val="clear" w:color="auto" w:fill="FFFFFF"/>
        <w:spacing w:before="225" w:after="100" w:afterAutospacing="1" w:line="288" w:lineRule="atLeast"/>
        <w:ind w:right="52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          </w:t>
      </w:r>
      <w:r w:rsidR="0049160C" w:rsidRPr="004916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4</w:t>
      </w:r>
      <w:r w:rsidR="0049160C" w:rsidRPr="0049160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C929AE" w:rsidRPr="0049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B0A39" w:rsidRPr="00491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 </w:t>
      </w:r>
      <w:r w:rsidR="0049160C" w:rsidRPr="00491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учащихся  </w:t>
      </w:r>
      <w:r w:rsidR="003B0A39" w:rsidRPr="00491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  эскизами</w:t>
      </w:r>
    </w:p>
    <w:p w:rsidR="003B0A39" w:rsidRDefault="003B0A39" w:rsidP="00E21E9E">
      <w:pPr>
        <w:shd w:val="clear" w:color="auto" w:fill="FFFFFF"/>
        <w:spacing w:before="225" w:after="100" w:afterAutospacing="1" w:line="288" w:lineRule="atLeast"/>
        <w:ind w:left="225"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A9D9E4" wp14:editId="26B9578E">
            <wp:extent cx="2042556" cy="28595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99" cy="287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673BD4EA" wp14:editId="031B8F77">
            <wp:extent cx="1662546" cy="29557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210" cy="296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A39" w:rsidRDefault="003B0A39" w:rsidP="00E21E9E">
      <w:pPr>
        <w:shd w:val="clear" w:color="auto" w:fill="FFFFFF"/>
        <w:spacing w:before="225" w:after="100" w:afterAutospacing="1" w:line="288" w:lineRule="atLeast"/>
        <w:ind w:left="225"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3B0A39" w:rsidRDefault="0049160C" w:rsidP="00E21E9E">
      <w:pPr>
        <w:shd w:val="clear" w:color="auto" w:fill="FFFFFF"/>
        <w:spacing w:before="225" w:after="100" w:afterAutospacing="1" w:line="288" w:lineRule="atLeast"/>
        <w:ind w:left="225"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 xml:space="preserve">                </w:t>
      </w:r>
      <w:r w:rsidR="003B0A39">
        <w:rPr>
          <w:noProof/>
          <w:lang w:eastAsia="ru-RU"/>
        </w:rPr>
        <w:drawing>
          <wp:inline distT="0" distB="0" distL="0" distR="0" wp14:anchorId="4D5BE471" wp14:editId="402F8A10">
            <wp:extent cx="3474236" cy="195423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45" cy="195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949" w:rsidRDefault="00CB7E28" w:rsidP="00CB7E28">
      <w:pPr>
        <w:spacing w:after="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</w:t>
      </w:r>
    </w:p>
    <w:p w:rsidR="000E63BA" w:rsidRDefault="000E63BA" w:rsidP="000360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F94FEF" w:rsidRDefault="0003607E" w:rsidP="00FA12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03607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r w:rsidR="003B0A39">
        <w:rPr>
          <w:noProof/>
          <w:lang w:eastAsia="ru-RU"/>
        </w:rPr>
        <w:drawing>
          <wp:inline distT="0" distB="0" distL="0" distR="0" wp14:anchorId="4B1FF813" wp14:editId="247CBDB5">
            <wp:extent cx="1686296" cy="2090057"/>
            <wp:effectExtent l="0" t="0" r="952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282"/>
                    <a:stretch/>
                  </pic:blipFill>
                  <pic:spPr bwMode="auto">
                    <a:xfrm>
                      <a:off x="0" y="0"/>
                      <a:ext cx="1687326" cy="209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A39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           </w:t>
      </w:r>
      <w:r w:rsidR="003B0A39">
        <w:rPr>
          <w:noProof/>
          <w:lang w:eastAsia="ru-RU"/>
        </w:rPr>
        <w:drawing>
          <wp:inline distT="0" distB="0" distL="0" distR="0" wp14:anchorId="60868332" wp14:editId="23640915">
            <wp:extent cx="1599020" cy="213752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314" cy="213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60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      </w:t>
      </w:r>
      <w:r w:rsidR="003B0A39">
        <w:rPr>
          <w:noProof/>
          <w:lang w:eastAsia="ru-RU"/>
        </w:rPr>
        <w:drawing>
          <wp:inline distT="0" distB="0" distL="0" distR="0" wp14:anchorId="4FBD1E07" wp14:editId="2535E39D">
            <wp:extent cx="1425039" cy="2152099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69" b="19955"/>
                    <a:stretch/>
                  </pic:blipFill>
                  <pic:spPr bwMode="auto">
                    <a:xfrm>
                      <a:off x="0" y="0"/>
                      <a:ext cx="1431871" cy="2162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FEF" w:rsidRDefault="00FA12BA" w:rsidP="0003607E">
      <w:pPr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 </w:t>
      </w:r>
      <w:r w:rsidR="001E27B4">
        <w:rPr>
          <w:noProof/>
          <w:lang w:eastAsia="ru-RU"/>
        </w:rPr>
        <w:drawing>
          <wp:inline distT="0" distB="0" distL="0" distR="0" wp14:anchorId="7FB0D1B4" wp14:editId="3EDECB01">
            <wp:extent cx="1419101" cy="1050966"/>
            <wp:effectExtent l="0" t="6668" r="3493" b="349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773" t="17153" b="18248"/>
                    <a:stretch/>
                  </pic:blipFill>
                  <pic:spPr bwMode="auto">
                    <a:xfrm rot="5400000">
                      <a:off x="0" y="0"/>
                      <a:ext cx="1416929" cy="104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51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        </w:t>
      </w:r>
      <w:r w:rsidR="00F6251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 </w:t>
      </w:r>
      <w:r w:rsidR="00F6251A">
        <w:rPr>
          <w:noProof/>
          <w:lang w:eastAsia="ru-RU"/>
        </w:rPr>
        <w:drawing>
          <wp:inline distT="0" distB="0" distL="0" distR="0" wp14:anchorId="75AAA295" wp14:editId="71306F86">
            <wp:extent cx="1329835" cy="1697969"/>
            <wp:effectExtent l="6667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26" t="14749" r="23107"/>
                    <a:stretch/>
                  </pic:blipFill>
                  <pic:spPr bwMode="auto">
                    <a:xfrm rot="16200000">
                      <a:off x="0" y="0"/>
                      <a:ext cx="1329326" cy="169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51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        </w:t>
      </w:r>
      <w:r w:rsidR="00F6251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F6251A">
        <w:rPr>
          <w:noProof/>
          <w:lang w:eastAsia="ru-RU"/>
        </w:rPr>
        <w:drawing>
          <wp:inline distT="0" distB="0" distL="0" distR="0" wp14:anchorId="76436A2C" wp14:editId="7EFDD133">
            <wp:extent cx="1258784" cy="1579418"/>
            <wp:effectExtent l="0" t="7938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075" t="-2256" r="-9774" b="2256"/>
                    <a:stretch/>
                  </pic:blipFill>
                  <pic:spPr bwMode="auto">
                    <a:xfrm rot="5400000">
                      <a:off x="0" y="0"/>
                      <a:ext cx="1256855" cy="157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A65" w:rsidRDefault="00CB7E28" w:rsidP="00C6572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D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D0137" w:rsidRPr="00B715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наших занятиях мы позн</w:t>
      </w:r>
      <w:r w:rsidR="00F625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D0137" w:rsidRPr="00B71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комились  с детьми с городецкой росписью  и </w:t>
      </w:r>
      <w:r w:rsidR="00B7151B" w:rsidRPr="00B71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техникой  исполнения элементов городецкой росписи. Каждый учащийся сделал  эскиз копии  городецкой росписи на  бумаге. </w:t>
      </w:r>
    </w:p>
    <w:p w:rsidR="000D4A65" w:rsidRDefault="000D4A65" w:rsidP="00C6572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7151B" w:rsidRPr="00B7151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  этапом  работы</w:t>
      </w:r>
      <w:r w:rsidR="00D063A3">
        <w:rPr>
          <w:rFonts w:ascii="Times New Roman" w:eastAsia="Times New Roman" w:hAnsi="Times New Roman" w:cs="Times New Roman"/>
          <w:sz w:val="28"/>
          <w:szCs w:val="28"/>
          <w:lang w:eastAsia="ru-RU"/>
        </w:rPr>
        <w:t>,  была</w:t>
      </w:r>
      <w:r w:rsidR="00F62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</w:t>
      </w:r>
      <w:r w:rsidR="00B7151B" w:rsidRPr="00B71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доски для росписи. Дети  грунтовали  доску  </w:t>
      </w:r>
      <w:r w:rsidR="00D0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гуашью </w:t>
      </w:r>
      <w:r w:rsidR="00B7151B" w:rsidRPr="00B7151B">
        <w:rPr>
          <w:rFonts w:ascii="Times New Roman" w:eastAsia="Times New Roman" w:hAnsi="Times New Roman" w:cs="Times New Roman"/>
          <w:sz w:val="28"/>
          <w:szCs w:val="28"/>
          <w:lang w:eastAsia="ru-RU"/>
        </w:rPr>
        <w:t>ши</w:t>
      </w:r>
      <w:r w:rsidR="00F625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7151B" w:rsidRPr="00B71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окой кистью и  просушивали.  Затем  выполнялся на доске легкий  набросок карандашом. </w:t>
      </w:r>
    </w:p>
    <w:p w:rsidR="0003607E" w:rsidRPr="00B7151B" w:rsidRDefault="000D4A65" w:rsidP="00C6572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7151B" w:rsidRPr="00B715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Завершающим этапом  нашей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7151B" w:rsidRPr="00B71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выполне</w:t>
      </w:r>
      <w:r w:rsidR="00D063A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городецкой росписи на доске гуашью.</w:t>
      </w:r>
    </w:p>
    <w:p w:rsidR="009116C5" w:rsidRPr="00D966DD" w:rsidRDefault="009116C5" w:rsidP="00C65724">
      <w:pPr>
        <w:spacing w:after="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03607E" w:rsidRPr="00B7151B" w:rsidRDefault="00B7151B" w:rsidP="00C65724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1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7D1E45" w:rsidRPr="00B71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116C5" w:rsidRPr="00B71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 работа учащихся</w:t>
      </w:r>
    </w:p>
    <w:p w:rsidR="00C904D1" w:rsidRPr="00B7151B" w:rsidRDefault="000D4A65" w:rsidP="00C657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04D1" w:rsidRPr="00B7151B">
        <w:rPr>
          <w:rFonts w:ascii="Times New Roman" w:hAnsi="Times New Roman" w:cs="Times New Roman"/>
          <w:sz w:val="28"/>
          <w:szCs w:val="28"/>
        </w:rPr>
        <w:t>Выполнение</w:t>
      </w:r>
      <w:r w:rsidR="004D2BED" w:rsidRPr="00B7151B">
        <w:rPr>
          <w:rFonts w:ascii="Times New Roman" w:hAnsi="Times New Roman" w:cs="Times New Roman"/>
          <w:sz w:val="28"/>
          <w:szCs w:val="28"/>
        </w:rPr>
        <w:t xml:space="preserve"> </w:t>
      </w:r>
      <w:r w:rsidR="00696E41">
        <w:rPr>
          <w:rFonts w:ascii="Times New Roman" w:hAnsi="Times New Roman" w:cs="Times New Roman"/>
          <w:sz w:val="28"/>
          <w:szCs w:val="28"/>
        </w:rPr>
        <w:t xml:space="preserve"> городецкой росписи гуашью по деревянной  доске.</w:t>
      </w:r>
      <w:r w:rsidR="00F6251A">
        <w:rPr>
          <w:rFonts w:ascii="Times New Roman" w:hAnsi="Times New Roman" w:cs="Times New Roman"/>
          <w:sz w:val="28"/>
          <w:szCs w:val="28"/>
        </w:rPr>
        <w:t xml:space="preserve"> </w:t>
      </w:r>
      <w:r w:rsidR="00C904D1" w:rsidRPr="00B7151B">
        <w:rPr>
          <w:rFonts w:ascii="Times New Roman" w:hAnsi="Times New Roman" w:cs="Times New Roman"/>
          <w:sz w:val="28"/>
          <w:szCs w:val="28"/>
        </w:rPr>
        <w:t xml:space="preserve">Учащимся представляется полная творческая свобода, оказывается при </w:t>
      </w:r>
      <w:r w:rsidR="00C904D1" w:rsidRPr="00B7151B">
        <w:rPr>
          <w:rFonts w:ascii="Times New Roman" w:hAnsi="Times New Roman" w:cs="Times New Roman"/>
          <w:sz w:val="28"/>
          <w:szCs w:val="28"/>
        </w:rPr>
        <w:lastRenderedPageBreak/>
        <w:t>необходимости индивиду</w:t>
      </w:r>
      <w:r w:rsidR="004D2BED" w:rsidRPr="00B7151B">
        <w:rPr>
          <w:rFonts w:ascii="Times New Roman" w:hAnsi="Times New Roman" w:cs="Times New Roman"/>
          <w:sz w:val="28"/>
          <w:szCs w:val="28"/>
        </w:rPr>
        <w:t xml:space="preserve">альная помощь. </w:t>
      </w:r>
      <w:r w:rsidR="00C904D1" w:rsidRPr="00B7151B">
        <w:rPr>
          <w:rFonts w:ascii="Times New Roman" w:hAnsi="Times New Roman" w:cs="Times New Roman"/>
          <w:sz w:val="28"/>
          <w:szCs w:val="28"/>
        </w:rPr>
        <w:t xml:space="preserve"> По окончанию работы устраивается маленькая импровизированная выставка.</w:t>
      </w:r>
    </w:p>
    <w:p w:rsidR="00C904D1" w:rsidRPr="00D966DD" w:rsidRDefault="000D4A65" w:rsidP="00C657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04D1" w:rsidRPr="00D966DD">
        <w:rPr>
          <w:rFonts w:ascii="Times New Roman" w:hAnsi="Times New Roman" w:cs="Times New Roman"/>
          <w:sz w:val="28"/>
          <w:szCs w:val="28"/>
        </w:rPr>
        <w:t xml:space="preserve">Завершение урока. </w:t>
      </w:r>
    </w:p>
    <w:p w:rsidR="00C904D1" w:rsidRPr="00D966DD" w:rsidRDefault="00B7151B" w:rsidP="00C657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C904D1" w:rsidRPr="00D966DD">
        <w:rPr>
          <w:rFonts w:ascii="Times New Roman" w:hAnsi="Times New Roman" w:cs="Times New Roman"/>
          <w:b/>
          <w:sz w:val="28"/>
          <w:szCs w:val="28"/>
        </w:rPr>
        <w:t>.Анализ работ.</w:t>
      </w:r>
    </w:p>
    <w:p w:rsidR="00C904D1" w:rsidRPr="00D966DD" w:rsidRDefault="00C904D1" w:rsidP="00C65724">
      <w:pPr>
        <w:jc w:val="both"/>
        <w:rPr>
          <w:rFonts w:ascii="Times New Roman" w:hAnsi="Times New Roman" w:cs="Times New Roman"/>
          <w:sz w:val="28"/>
          <w:szCs w:val="28"/>
        </w:rPr>
      </w:pPr>
      <w:r w:rsidRPr="00D966DD">
        <w:rPr>
          <w:rFonts w:ascii="Times New Roman" w:hAnsi="Times New Roman" w:cs="Times New Roman"/>
          <w:sz w:val="28"/>
          <w:szCs w:val="28"/>
        </w:rPr>
        <w:t>Анализ результатов проводится по трем направлениям:</w:t>
      </w:r>
    </w:p>
    <w:p w:rsidR="00C904D1" w:rsidRPr="00D966DD" w:rsidRDefault="00C904D1" w:rsidP="00C65724">
      <w:pPr>
        <w:jc w:val="both"/>
        <w:rPr>
          <w:rFonts w:ascii="Times New Roman" w:hAnsi="Times New Roman" w:cs="Times New Roman"/>
          <w:sz w:val="28"/>
          <w:szCs w:val="28"/>
        </w:rPr>
      </w:pPr>
      <w:r w:rsidRPr="00D966DD">
        <w:rPr>
          <w:rFonts w:ascii="Times New Roman" w:hAnsi="Times New Roman" w:cs="Times New Roman"/>
          <w:sz w:val="28"/>
          <w:szCs w:val="28"/>
        </w:rPr>
        <w:t>Уровень владения приемами пост</w:t>
      </w:r>
      <w:r w:rsidR="004D2BED" w:rsidRPr="00D966DD">
        <w:rPr>
          <w:rFonts w:ascii="Times New Roman" w:hAnsi="Times New Roman" w:cs="Times New Roman"/>
          <w:sz w:val="28"/>
          <w:szCs w:val="28"/>
        </w:rPr>
        <w:t>роения композиции</w:t>
      </w:r>
      <w:r w:rsidRPr="00D966DD">
        <w:rPr>
          <w:rFonts w:ascii="Times New Roman" w:hAnsi="Times New Roman" w:cs="Times New Roman"/>
          <w:sz w:val="28"/>
          <w:szCs w:val="28"/>
        </w:rPr>
        <w:t>;</w:t>
      </w:r>
    </w:p>
    <w:p w:rsidR="00C904D1" w:rsidRPr="00D966DD" w:rsidRDefault="00C904D1" w:rsidP="00C65724">
      <w:pPr>
        <w:jc w:val="both"/>
        <w:rPr>
          <w:rFonts w:ascii="Times New Roman" w:hAnsi="Times New Roman" w:cs="Times New Roman"/>
          <w:sz w:val="28"/>
          <w:szCs w:val="28"/>
        </w:rPr>
      </w:pPr>
      <w:r w:rsidRPr="00D966DD">
        <w:rPr>
          <w:rFonts w:ascii="Times New Roman" w:hAnsi="Times New Roman" w:cs="Times New Roman"/>
          <w:sz w:val="28"/>
          <w:szCs w:val="28"/>
        </w:rPr>
        <w:t>Выразительность и цветово</w:t>
      </w:r>
      <w:r w:rsidR="004D2BED" w:rsidRPr="00D966DD">
        <w:rPr>
          <w:rFonts w:ascii="Times New Roman" w:hAnsi="Times New Roman" w:cs="Times New Roman"/>
          <w:sz w:val="28"/>
          <w:szCs w:val="28"/>
        </w:rPr>
        <w:t>й настрой  при</w:t>
      </w:r>
      <w:r w:rsidR="00696E41">
        <w:rPr>
          <w:rFonts w:ascii="Times New Roman" w:hAnsi="Times New Roman" w:cs="Times New Roman"/>
          <w:sz w:val="28"/>
          <w:szCs w:val="28"/>
        </w:rPr>
        <w:t xml:space="preserve"> создании городецкой росписи</w:t>
      </w:r>
      <w:r w:rsidRPr="00D966DD">
        <w:rPr>
          <w:rFonts w:ascii="Times New Roman" w:hAnsi="Times New Roman" w:cs="Times New Roman"/>
          <w:sz w:val="28"/>
          <w:szCs w:val="28"/>
        </w:rPr>
        <w:t>;</w:t>
      </w:r>
    </w:p>
    <w:p w:rsidR="00C904D1" w:rsidRPr="00D966DD" w:rsidRDefault="00C904D1" w:rsidP="00C65724">
      <w:pPr>
        <w:jc w:val="both"/>
        <w:rPr>
          <w:rFonts w:ascii="Times New Roman" w:hAnsi="Times New Roman" w:cs="Times New Roman"/>
          <w:sz w:val="28"/>
          <w:szCs w:val="28"/>
        </w:rPr>
      </w:pPr>
      <w:r w:rsidRPr="00D966DD">
        <w:rPr>
          <w:rFonts w:ascii="Times New Roman" w:hAnsi="Times New Roman" w:cs="Times New Roman"/>
          <w:sz w:val="28"/>
          <w:szCs w:val="28"/>
        </w:rPr>
        <w:t>Аккуратность в выполнении работы.</w:t>
      </w:r>
    </w:p>
    <w:p w:rsidR="00981439" w:rsidRPr="00696E41" w:rsidRDefault="00C904D1" w:rsidP="00C657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E41">
        <w:rPr>
          <w:rFonts w:ascii="Times New Roman" w:hAnsi="Times New Roman" w:cs="Times New Roman"/>
          <w:b/>
          <w:sz w:val="28"/>
          <w:szCs w:val="28"/>
        </w:rPr>
        <w:t>5.Подводятся итоги работ.</w:t>
      </w:r>
      <w:r w:rsidR="00981439" w:rsidRPr="00696E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12BA" w:rsidRDefault="004D2BED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6F6554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="00981439" w:rsidRPr="006F6554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</w:p>
    <w:p w:rsid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65724" w:rsidRPr="00FA12BA" w:rsidRDefault="00FA12BA" w:rsidP="00FA12BA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</w:t>
      </w:r>
      <w:r w:rsidR="00C65724">
        <w:rPr>
          <w:rFonts w:ascii="Times New Roman" w:hAnsi="Times New Roman" w:cs="Times New Roman"/>
          <w:sz w:val="20"/>
          <w:szCs w:val="20"/>
        </w:rPr>
        <w:t xml:space="preserve">   </w:t>
      </w:r>
      <w:r w:rsidR="00C65724" w:rsidRPr="00C65724">
        <w:rPr>
          <w:rFonts w:ascii="Times New Roman" w:hAnsi="Times New Roman" w:cs="Times New Roman"/>
          <w:b/>
          <w:sz w:val="32"/>
          <w:szCs w:val="32"/>
        </w:rPr>
        <w:t xml:space="preserve">Работы  учащихся </w:t>
      </w:r>
    </w:p>
    <w:p w:rsidR="00C65724" w:rsidRDefault="00C65724" w:rsidP="00C904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</w:p>
    <w:p w:rsidR="008B087B" w:rsidRPr="00EE55A5" w:rsidRDefault="00C65724" w:rsidP="00C904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</w:t>
      </w:r>
      <w:r w:rsidR="00EE55A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EE55A5">
        <w:rPr>
          <w:rFonts w:ascii="Times New Roman" w:hAnsi="Times New Roman" w:cs="Times New Roman"/>
          <w:sz w:val="20"/>
          <w:szCs w:val="20"/>
        </w:rPr>
        <w:t xml:space="preserve"> </w:t>
      </w:r>
      <w:r w:rsidR="004E2BBE" w:rsidRPr="008B0CBC">
        <w:rPr>
          <w:rFonts w:ascii="Times New Roman" w:hAnsi="Times New Roman" w:cs="Times New Roman"/>
          <w:sz w:val="20"/>
          <w:szCs w:val="20"/>
        </w:rPr>
        <w:t xml:space="preserve">  </w:t>
      </w:r>
      <w:r w:rsidR="008B087B">
        <w:rPr>
          <w:noProof/>
          <w:lang w:eastAsia="ru-RU"/>
        </w:rPr>
        <w:drawing>
          <wp:inline distT="0" distB="0" distL="0" distR="0" wp14:anchorId="1E93DA9F" wp14:editId="2936D75C">
            <wp:extent cx="3158837" cy="4164837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873" t="5480" r="16438"/>
                    <a:stretch/>
                  </pic:blipFill>
                  <pic:spPr bwMode="auto">
                    <a:xfrm>
                      <a:off x="0" y="0"/>
                      <a:ext cx="3160755" cy="416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87B">
        <w:rPr>
          <w:noProof/>
          <w:lang w:eastAsia="ru-RU"/>
        </w:rPr>
        <w:drawing>
          <wp:inline distT="0" distB="0" distL="0" distR="0" wp14:anchorId="37F0B6D8" wp14:editId="28A34ED1">
            <wp:extent cx="3384467" cy="4269939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094" t="2908" r="8949"/>
                    <a:stretch/>
                  </pic:blipFill>
                  <pic:spPr bwMode="auto">
                    <a:xfrm>
                      <a:off x="0" y="0"/>
                      <a:ext cx="3379824" cy="426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87B" w:rsidRDefault="008B087B" w:rsidP="00C904D1">
      <w:pPr>
        <w:rPr>
          <w:rFonts w:ascii="Times New Roman" w:hAnsi="Times New Roman" w:cs="Times New Roman"/>
          <w:sz w:val="28"/>
          <w:szCs w:val="28"/>
        </w:rPr>
      </w:pPr>
    </w:p>
    <w:p w:rsidR="008B087B" w:rsidRDefault="008B087B" w:rsidP="00C904D1">
      <w:pPr>
        <w:rPr>
          <w:rFonts w:ascii="Times New Roman" w:hAnsi="Times New Roman" w:cs="Times New Roman"/>
          <w:sz w:val="28"/>
          <w:szCs w:val="28"/>
        </w:rPr>
      </w:pPr>
    </w:p>
    <w:p w:rsidR="008701B3" w:rsidRDefault="008701B3" w:rsidP="00C904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17C6">
        <w:rPr>
          <w:rFonts w:ascii="Times New Roman" w:hAnsi="Times New Roman" w:cs="Times New Roman"/>
          <w:sz w:val="28"/>
          <w:szCs w:val="28"/>
        </w:rPr>
        <w:t xml:space="preserve"> </w:t>
      </w:r>
      <w:r w:rsidR="00EE55A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617C6">
        <w:rPr>
          <w:rFonts w:ascii="Times New Roman" w:hAnsi="Times New Roman" w:cs="Times New Roman"/>
          <w:sz w:val="28"/>
          <w:szCs w:val="28"/>
        </w:rPr>
        <w:t xml:space="preserve">  </w:t>
      </w:r>
      <w:r w:rsidR="00EE55A5">
        <w:rPr>
          <w:rFonts w:ascii="Times New Roman" w:hAnsi="Times New Roman" w:cs="Times New Roman"/>
          <w:sz w:val="28"/>
          <w:szCs w:val="28"/>
        </w:rPr>
        <w:t xml:space="preserve">      </w:t>
      </w:r>
      <w:r w:rsidR="008617C6">
        <w:rPr>
          <w:rFonts w:ascii="Times New Roman" w:hAnsi="Times New Roman" w:cs="Times New Roman"/>
          <w:sz w:val="28"/>
          <w:szCs w:val="28"/>
        </w:rPr>
        <w:t xml:space="preserve">   </w:t>
      </w:r>
      <w:r w:rsidR="008B087B">
        <w:rPr>
          <w:noProof/>
          <w:lang w:eastAsia="ru-RU"/>
        </w:rPr>
        <w:drawing>
          <wp:inline distT="0" distB="0" distL="0" distR="0" wp14:anchorId="6B5AE04B" wp14:editId="6E7335D3">
            <wp:extent cx="3421532" cy="4429496"/>
            <wp:effectExtent l="0" t="0" r="762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566" t="4390" r="9582"/>
                    <a:stretch/>
                  </pic:blipFill>
                  <pic:spPr bwMode="auto">
                    <a:xfrm>
                      <a:off x="0" y="0"/>
                      <a:ext cx="3416292" cy="442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17C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087B">
        <w:rPr>
          <w:noProof/>
          <w:lang w:eastAsia="ru-RU"/>
        </w:rPr>
        <w:drawing>
          <wp:inline distT="0" distB="0" distL="0" distR="0" wp14:anchorId="49DF013B" wp14:editId="19049AF1">
            <wp:extent cx="3175127" cy="4001982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79" t="3393" r="13373"/>
                    <a:stretch/>
                  </pic:blipFill>
                  <pic:spPr bwMode="auto">
                    <a:xfrm>
                      <a:off x="0" y="0"/>
                      <a:ext cx="3170265" cy="399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1B3" w:rsidRDefault="008B087B" w:rsidP="00C904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</w:t>
      </w:r>
      <w:r w:rsidR="008617C6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EE55A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</w:t>
      </w:r>
      <w:r w:rsidR="008617C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DB294FC" wp14:editId="49EC3D1A">
            <wp:extent cx="2945081" cy="4041304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775" t="1398" r="15369"/>
                    <a:stretch/>
                  </pic:blipFill>
                  <pic:spPr bwMode="auto">
                    <a:xfrm>
                      <a:off x="0" y="0"/>
                      <a:ext cx="2939388" cy="403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01B3" w:rsidRPr="008B0CBC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F56435" w:rsidRPr="008B0CBC">
        <w:rPr>
          <w:rFonts w:ascii="Times New Roman" w:hAnsi="Times New Roman" w:cs="Times New Roman"/>
          <w:sz w:val="20"/>
          <w:szCs w:val="20"/>
        </w:rPr>
        <w:t xml:space="preserve">          </w:t>
      </w:r>
      <w:r w:rsidR="004B1B58" w:rsidRPr="008B0CBC">
        <w:rPr>
          <w:rFonts w:ascii="Times New Roman" w:hAnsi="Times New Roman" w:cs="Times New Roman"/>
          <w:sz w:val="20"/>
          <w:szCs w:val="20"/>
        </w:rPr>
        <w:t xml:space="preserve">    </w:t>
      </w:r>
      <w:r w:rsidR="00F56435" w:rsidRPr="008B0CBC">
        <w:rPr>
          <w:rFonts w:ascii="Times New Roman" w:hAnsi="Times New Roman" w:cs="Times New Roman"/>
          <w:sz w:val="20"/>
          <w:szCs w:val="20"/>
        </w:rPr>
        <w:t xml:space="preserve"> </w:t>
      </w:r>
      <w:r w:rsidR="003B0A39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E1682A" w:rsidRDefault="00E1682A" w:rsidP="00C904D1">
      <w:pPr>
        <w:rPr>
          <w:rFonts w:ascii="Times New Roman" w:hAnsi="Times New Roman" w:cs="Times New Roman"/>
          <w:sz w:val="20"/>
          <w:szCs w:val="20"/>
        </w:rPr>
      </w:pPr>
    </w:p>
    <w:p w:rsidR="00E1682A" w:rsidRPr="008B0CBC" w:rsidRDefault="008B087B" w:rsidP="00C904D1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DA4C01F" wp14:editId="186F2E4D">
            <wp:extent cx="3420093" cy="423605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169" t="2595" r="6188"/>
                    <a:stretch/>
                  </pic:blipFill>
                  <pic:spPr bwMode="auto">
                    <a:xfrm>
                      <a:off x="0" y="0"/>
                      <a:ext cx="3414855" cy="4229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217" w:rsidRPr="00C904D1" w:rsidRDefault="00686217">
      <w:pPr>
        <w:rPr>
          <w:rFonts w:ascii="Times New Roman" w:hAnsi="Times New Roman" w:cs="Times New Roman"/>
          <w:b/>
          <w:sz w:val="28"/>
          <w:szCs w:val="28"/>
        </w:rPr>
      </w:pPr>
    </w:p>
    <w:p w:rsidR="00686217" w:rsidRDefault="004B1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4E2BB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617C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E2B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01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17C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723B1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8701B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B087B">
        <w:rPr>
          <w:noProof/>
          <w:lang w:eastAsia="ru-RU"/>
        </w:rPr>
        <w:drawing>
          <wp:inline distT="0" distB="0" distL="0" distR="0" wp14:anchorId="12D65933" wp14:editId="79FEE571">
            <wp:extent cx="3408218" cy="4372493"/>
            <wp:effectExtent l="0" t="0" r="190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693" t="4014" r="9489"/>
                    <a:stretch/>
                  </pic:blipFill>
                  <pic:spPr bwMode="auto">
                    <a:xfrm>
                      <a:off x="0" y="0"/>
                      <a:ext cx="3402999" cy="4365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B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01B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56435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8701B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E2B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6217" w:rsidRPr="009723B1" w:rsidRDefault="004E2BBE">
      <w:pPr>
        <w:rPr>
          <w:rFonts w:ascii="Times New Roman" w:hAnsi="Times New Roman" w:cs="Times New Roman"/>
          <w:sz w:val="20"/>
          <w:szCs w:val="20"/>
        </w:rPr>
      </w:pPr>
      <w:r w:rsidRPr="008B0CBC">
        <w:rPr>
          <w:rFonts w:ascii="Times New Roman" w:hAnsi="Times New Roman" w:cs="Times New Roman"/>
          <w:sz w:val="20"/>
          <w:szCs w:val="20"/>
        </w:rPr>
        <w:t xml:space="preserve">     </w:t>
      </w:r>
      <w:r w:rsidR="003B0A39">
        <w:rPr>
          <w:rFonts w:ascii="Times New Roman" w:hAnsi="Times New Roman" w:cs="Times New Roman"/>
          <w:sz w:val="20"/>
          <w:szCs w:val="20"/>
        </w:rPr>
        <w:t xml:space="preserve">      </w:t>
      </w:r>
      <w:r w:rsidR="008701B3" w:rsidRPr="008B0CBC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="00F56435" w:rsidRPr="008B0CBC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="003B0A39">
        <w:rPr>
          <w:rFonts w:ascii="Times New Roman" w:hAnsi="Times New Roman" w:cs="Times New Roman"/>
          <w:sz w:val="20"/>
          <w:szCs w:val="20"/>
        </w:rPr>
        <w:t xml:space="preserve">        </w:t>
      </w:r>
      <w:r w:rsidR="009723B1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8617C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B087B">
        <w:rPr>
          <w:noProof/>
          <w:lang w:eastAsia="ru-RU"/>
        </w:rPr>
        <w:drawing>
          <wp:inline distT="0" distB="0" distL="0" distR="0" wp14:anchorId="7BAA46F1" wp14:editId="4E707AE5">
            <wp:extent cx="3515096" cy="4077513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97" r="6897"/>
                    <a:stretch/>
                  </pic:blipFill>
                  <pic:spPr bwMode="auto">
                    <a:xfrm>
                      <a:off x="0" y="0"/>
                      <a:ext cx="3509712" cy="407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217" w:rsidRDefault="00686217">
      <w:pPr>
        <w:rPr>
          <w:rFonts w:ascii="Times New Roman" w:hAnsi="Times New Roman" w:cs="Times New Roman"/>
          <w:b/>
          <w:sz w:val="28"/>
          <w:szCs w:val="28"/>
        </w:rPr>
      </w:pPr>
    </w:p>
    <w:p w:rsidR="004D2BED" w:rsidRPr="009723B1" w:rsidRDefault="009723B1" w:rsidP="009723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</w:t>
      </w:r>
      <w:r>
        <w:rPr>
          <w:bCs/>
          <w:color w:val="000000"/>
          <w:sz w:val="27"/>
          <w:szCs w:val="27"/>
        </w:rPr>
        <w:t xml:space="preserve">     </w:t>
      </w:r>
      <w:r w:rsidR="00EE55A5">
        <w:rPr>
          <w:bCs/>
          <w:color w:val="000000"/>
          <w:sz w:val="27"/>
          <w:szCs w:val="27"/>
        </w:rPr>
        <w:t xml:space="preserve">  </w:t>
      </w:r>
      <w:r w:rsidR="008B087B">
        <w:rPr>
          <w:noProof/>
          <w:lang w:eastAsia="ru-RU"/>
        </w:rPr>
        <w:drawing>
          <wp:inline distT="0" distB="0" distL="0" distR="0" wp14:anchorId="5E73DE79" wp14:editId="1E2AA4CC">
            <wp:extent cx="3450776" cy="460762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315" t="7423" r="10847" b="-3505"/>
                    <a:stretch/>
                  </pic:blipFill>
                  <pic:spPr bwMode="auto">
                    <a:xfrm>
                      <a:off x="0" y="0"/>
                      <a:ext cx="3445491" cy="460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435" w:rsidRDefault="00D966DD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</w:t>
      </w:r>
    </w:p>
    <w:p w:rsidR="00F56435" w:rsidRDefault="00F56435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D966DD" w:rsidRDefault="009723B1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</w:t>
      </w:r>
    </w:p>
    <w:p w:rsidR="00D966DD" w:rsidRDefault="009723B1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</w:t>
      </w:r>
      <w:r>
        <w:rPr>
          <w:noProof/>
        </w:rPr>
        <w:drawing>
          <wp:inline distT="0" distB="0" distL="0" distR="0" wp14:anchorId="0C88CF73" wp14:editId="778B2C4A">
            <wp:extent cx="2465938" cy="327952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055" t="1759" r="15075"/>
                    <a:stretch/>
                  </pic:blipFill>
                  <pic:spPr bwMode="auto">
                    <a:xfrm>
                      <a:off x="0" y="0"/>
                      <a:ext cx="2462161" cy="327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BED" w:rsidRPr="008B0CBC" w:rsidRDefault="00D966DD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0"/>
          <w:szCs w:val="20"/>
        </w:rPr>
      </w:pPr>
      <w:r w:rsidRPr="008B0CBC">
        <w:rPr>
          <w:bCs/>
          <w:color w:val="000000"/>
          <w:sz w:val="20"/>
          <w:szCs w:val="20"/>
        </w:rPr>
        <w:t xml:space="preserve">                                          </w:t>
      </w:r>
      <w:r w:rsidR="00F56435" w:rsidRPr="008B0CBC">
        <w:rPr>
          <w:bCs/>
          <w:color w:val="000000"/>
          <w:sz w:val="20"/>
          <w:szCs w:val="20"/>
        </w:rPr>
        <w:t xml:space="preserve">     </w:t>
      </w:r>
      <w:r w:rsidR="004B1B58" w:rsidRPr="008B0CBC">
        <w:rPr>
          <w:bCs/>
          <w:color w:val="000000"/>
          <w:sz w:val="20"/>
          <w:szCs w:val="20"/>
        </w:rPr>
        <w:t xml:space="preserve">    </w:t>
      </w:r>
      <w:r w:rsidR="008B0CBC">
        <w:rPr>
          <w:bCs/>
          <w:color w:val="000000"/>
          <w:sz w:val="20"/>
          <w:szCs w:val="20"/>
        </w:rPr>
        <w:t xml:space="preserve">     </w:t>
      </w:r>
      <w:r w:rsidRPr="008B0CBC">
        <w:rPr>
          <w:bCs/>
          <w:color w:val="000000"/>
          <w:sz w:val="20"/>
          <w:szCs w:val="20"/>
        </w:rPr>
        <w:t xml:space="preserve">                                       </w:t>
      </w:r>
    </w:p>
    <w:p w:rsidR="00D966DD" w:rsidRPr="00F56435" w:rsidRDefault="00D966DD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2"/>
          <w:szCs w:val="22"/>
        </w:rPr>
      </w:pPr>
    </w:p>
    <w:p w:rsidR="009723B1" w:rsidRDefault="009723B1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:rsidR="009723B1" w:rsidRPr="000D4A65" w:rsidRDefault="000D4A65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                                   </w:t>
      </w:r>
      <w:r w:rsidRPr="000D4A65">
        <w:rPr>
          <w:b/>
          <w:bCs/>
          <w:color w:val="000000"/>
          <w:sz w:val="27"/>
          <w:szCs w:val="27"/>
        </w:rPr>
        <w:t>Методическая литература</w:t>
      </w:r>
      <w:r>
        <w:rPr>
          <w:b/>
          <w:bCs/>
          <w:color w:val="000000"/>
          <w:sz w:val="27"/>
          <w:szCs w:val="27"/>
        </w:rPr>
        <w:t>:</w:t>
      </w:r>
    </w:p>
    <w:p w:rsidR="009723B1" w:rsidRPr="000D4A65" w:rsidRDefault="009723B1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9723B1" w:rsidRDefault="009723B1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:rsidR="009723B1" w:rsidRDefault="009723B1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:rsidR="00D966DD" w:rsidRDefault="009723B1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 xml:space="preserve">                                                                                 </w:t>
      </w:r>
    </w:p>
    <w:p w:rsidR="00D53379" w:rsidRPr="00AF315E" w:rsidRDefault="00D53379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315E">
        <w:rPr>
          <w:sz w:val="28"/>
          <w:szCs w:val="28"/>
        </w:rPr>
        <w:t>1. Антонов В.П. Альбом «Народные художественные промыслы России», – М.Интербук-бизнес,1998. – 248 с.</w:t>
      </w:r>
    </w:p>
    <w:p w:rsidR="00D53379" w:rsidRPr="00AF315E" w:rsidRDefault="00D53379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315E">
        <w:rPr>
          <w:sz w:val="28"/>
          <w:szCs w:val="28"/>
        </w:rPr>
        <w:t xml:space="preserve"> 2. Арбат Ю.А. Русская народная роспись по дереву. – М. Изобразительное искусство, 1970. – 200 </w:t>
      </w:r>
      <w:proofErr w:type="gramStart"/>
      <w:r w:rsidRPr="00AF315E">
        <w:rPr>
          <w:sz w:val="28"/>
          <w:szCs w:val="28"/>
        </w:rPr>
        <w:t>с</w:t>
      </w:r>
      <w:proofErr w:type="gramEnd"/>
    </w:p>
    <w:p w:rsidR="00D53379" w:rsidRPr="00AF315E" w:rsidRDefault="00D53379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315E">
        <w:rPr>
          <w:sz w:val="28"/>
          <w:szCs w:val="28"/>
        </w:rPr>
        <w:t>. 3. Афанасьева М. Личностный подход в обучении – метод в теории и на практике. [Электронный ресурс]. – Режим доступа: http://psy. 1september.ru/2001/32/7_10.htm</w:t>
      </w:r>
    </w:p>
    <w:p w:rsidR="00D53379" w:rsidRPr="00AF315E" w:rsidRDefault="00D53379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315E">
        <w:rPr>
          <w:sz w:val="28"/>
          <w:szCs w:val="28"/>
        </w:rPr>
        <w:t xml:space="preserve"> 4. </w:t>
      </w:r>
      <w:proofErr w:type="spellStart"/>
      <w:r w:rsidRPr="00AF315E">
        <w:rPr>
          <w:sz w:val="28"/>
          <w:szCs w:val="28"/>
        </w:rPr>
        <w:t>Бакушинский</w:t>
      </w:r>
      <w:proofErr w:type="spellEnd"/>
      <w:r w:rsidRPr="00AF315E">
        <w:rPr>
          <w:sz w:val="28"/>
          <w:szCs w:val="28"/>
        </w:rPr>
        <w:t xml:space="preserve"> А. В. Исследования и статьи. – М.: Советский художник, 1981. – С. 288-289. </w:t>
      </w:r>
    </w:p>
    <w:p w:rsidR="00AF315E" w:rsidRDefault="00D53379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315E">
        <w:rPr>
          <w:sz w:val="28"/>
          <w:szCs w:val="28"/>
        </w:rPr>
        <w:t xml:space="preserve">5. Вера Коршунова. Живопись: [альбом </w:t>
      </w:r>
      <w:proofErr w:type="spellStart"/>
      <w:r w:rsidRPr="00AF315E">
        <w:rPr>
          <w:sz w:val="28"/>
          <w:szCs w:val="28"/>
        </w:rPr>
        <w:t>репрод</w:t>
      </w:r>
      <w:proofErr w:type="spellEnd"/>
      <w:r w:rsidRPr="00AF315E">
        <w:rPr>
          <w:sz w:val="28"/>
          <w:szCs w:val="28"/>
        </w:rPr>
        <w:t>.</w:t>
      </w:r>
      <w:r w:rsidR="00AF315E">
        <w:rPr>
          <w:sz w:val="28"/>
          <w:szCs w:val="28"/>
        </w:rPr>
        <w:t xml:space="preserve">]. – М.: </w:t>
      </w:r>
      <w:proofErr w:type="spellStart"/>
      <w:r w:rsidR="00AF315E">
        <w:rPr>
          <w:sz w:val="28"/>
          <w:szCs w:val="28"/>
        </w:rPr>
        <w:t>Сканрус</w:t>
      </w:r>
      <w:proofErr w:type="spellEnd"/>
      <w:r w:rsidR="00AF315E">
        <w:rPr>
          <w:sz w:val="28"/>
          <w:szCs w:val="28"/>
        </w:rPr>
        <w:t xml:space="preserve">, 2007. – 127 </w:t>
      </w:r>
      <w:r w:rsidRPr="00AF315E">
        <w:rPr>
          <w:sz w:val="28"/>
          <w:szCs w:val="28"/>
        </w:rPr>
        <w:t xml:space="preserve"> 6. Вершинина, Н., </w:t>
      </w:r>
      <w:proofErr w:type="spellStart"/>
      <w:r w:rsidRPr="00AF315E">
        <w:rPr>
          <w:sz w:val="28"/>
          <w:szCs w:val="28"/>
        </w:rPr>
        <w:t>Горбова</w:t>
      </w:r>
      <w:proofErr w:type="spellEnd"/>
      <w:r w:rsidRPr="00AF315E">
        <w:rPr>
          <w:sz w:val="28"/>
          <w:szCs w:val="28"/>
        </w:rPr>
        <w:t xml:space="preserve"> О. Знакомство с особенностями </w:t>
      </w:r>
      <w:proofErr w:type="spellStart"/>
      <w:r w:rsidRPr="00AF315E">
        <w:rPr>
          <w:sz w:val="28"/>
          <w:szCs w:val="28"/>
        </w:rPr>
        <w:t>декоративноприкладного</w:t>
      </w:r>
      <w:proofErr w:type="spellEnd"/>
      <w:r w:rsidRPr="00AF315E">
        <w:rPr>
          <w:sz w:val="28"/>
          <w:szCs w:val="28"/>
        </w:rPr>
        <w:t xml:space="preserve"> искусства в процессе дидактических игр/</w:t>
      </w:r>
      <w:proofErr w:type="spellStart"/>
      <w:r w:rsidRPr="00AF315E">
        <w:rPr>
          <w:sz w:val="28"/>
          <w:szCs w:val="28"/>
        </w:rPr>
        <w:t>Н.Вершинин</w:t>
      </w:r>
      <w:r w:rsidR="006A0A6E" w:rsidRPr="00AF315E">
        <w:rPr>
          <w:sz w:val="28"/>
          <w:szCs w:val="28"/>
        </w:rPr>
        <w:t>а</w:t>
      </w:r>
      <w:proofErr w:type="spellEnd"/>
      <w:r w:rsidR="006A0A6E" w:rsidRPr="00AF315E">
        <w:rPr>
          <w:sz w:val="28"/>
          <w:szCs w:val="28"/>
        </w:rPr>
        <w:t xml:space="preserve">, </w:t>
      </w:r>
      <w:proofErr w:type="spellStart"/>
      <w:r w:rsidR="006A0A6E" w:rsidRPr="00AF315E">
        <w:rPr>
          <w:sz w:val="28"/>
          <w:szCs w:val="28"/>
        </w:rPr>
        <w:t>О.Горбова</w:t>
      </w:r>
      <w:proofErr w:type="spellEnd"/>
      <w:r w:rsidR="006A0A6E" w:rsidRPr="00AF315E">
        <w:rPr>
          <w:sz w:val="28"/>
          <w:szCs w:val="28"/>
        </w:rPr>
        <w:t>//</w:t>
      </w:r>
    </w:p>
    <w:p w:rsidR="00D53379" w:rsidRPr="00AF315E" w:rsidRDefault="00D53379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315E">
        <w:rPr>
          <w:sz w:val="28"/>
          <w:szCs w:val="28"/>
        </w:rPr>
        <w:t xml:space="preserve"> 7. Волков И. П. Приобщение школьников к творчеству: из опыта работы. – М.: Просвещение, 1982. – 134 с. </w:t>
      </w:r>
    </w:p>
    <w:p w:rsidR="00D53379" w:rsidRPr="00AF315E" w:rsidRDefault="00D53379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315E">
        <w:rPr>
          <w:sz w:val="28"/>
          <w:szCs w:val="28"/>
        </w:rPr>
        <w:t xml:space="preserve">8. Выготский Л.С. Воображение и творчество в детском возрасте. – СПб: СОЮЗ, 1997. – 96 с. </w:t>
      </w:r>
    </w:p>
    <w:p w:rsidR="00D53379" w:rsidRPr="00AF315E" w:rsidRDefault="00D53379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315E">
        <w:rPr>
          <w:sz w:val="28"/>
          <w:szCs w:val="28"/>
        </w:rPr>
        <w:t xml:space="preserve">9. </w:t>
      </w:r>
      <w:proofErr w:type="spellStart"/>
      <w:r w:rsidRPr="00AF315E">
        <w:rPr>
          <w:sz w:val="28"/>
          <w:szCs w:val="28"/>
        </w:rPr>
        <w:t>Годфруа</w:t>
      </w:r>
      <w:proofErr w:type="spellEnd"/>
      <w:r w:rsidRPr="00AF315E">
        <w:rPr>
          <w:sz w:val="28"/>
          <w:szCs w:val="28"/>
        </w:rPr>
        <w:t xml:space="preserve"> Ж. Психология, изд. В 2 т. Том 1. – М.: Мир, 1992. – 436 с.</w:t>
      </w:r>
    </w:p>
    <w:p w:rsidR="00D53379" w:rsidRPr="00AF315E" w:rsidRDefault="00D53379" w:rsidP="00AF315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F315E">
        <w:rPr>
          <w:sz w:val="28"/>
          <w:szCs w:val="28"/>
        </w:rPr>
        <w:t xml:space="preserve">10.Горяева Н.А., Островская О.В. Декоративно-прикладное искусство в жизни человека: Учеб. для 5 </w:t>
      </w:r>
      <w:proofErr w:type="spellStart"/>
      <w:r w:rsidRPr="00AF315E">
        <w:rPr>
          <w:sz w:val="28"/>
          <w:szCs w:val="28"/>
        </w:rPr>
        <w:t>кл</w:t>
      </w:r>
      <w:proofErr w:type="spellEnd"/>
      <w:r w:rsidRPr="00AF315E">
        <w:rPr>
          <w:sz w:val="28"/>
          <w:szCs w:val="28"/>
        </w:rPr>
        <w:t xml:space="preserve">. </w:t>
      </w:r>
      <w:proofErr w:type="spellStart"/>
      <w:r w:rsidRPr="00AF315E">
        <w:rPr>
          <w:sz w:val="28"/>
          <w:szCs w:val="28"/>
        </w:rPr>
        <w:t>общеобразоват</w:t>
      </w:r>
      <w:proofErr w:type="spellEnd"/>
      <w:r w:rsidRPr="00AF315E">
        <w:rPr>
          <w:sz w:val="28"/>
          <w:szCs w:val="28"/>
        </w:rPr>
        <w:t>. учреждений</w:t>
      </w:r>
      <w:proofErr w:type="gramStart"/>
      <w:r w:rsidRPr="00AF315E">
        <w:rPr>
          <w:sz w:val="28"/>
          <w:szCs w:val="28"/>
        </w:rPr>
        <w:t xml:space="preserve"> / П</w:t>
      </w:r>
      <w:proofErr w:type="gramEnd"/>
      <w:r w:rsidRPr="00AF315E">
        <w:rPr>
          <w:sz w:val="28"/>
          <w:szCs w:val="28"/>
        </w:rPr>
        <w:t xml:space="preserve">од ред. Б. М. </w:t>
      </w:r>
      <w:proofErr w:type="spellStart"/>
      <w:r w:rsidRPr="00AF315E">
        <w:rPr>
          <w:sz w:val="28"/>
          <w:szCs w:val="28"/>
        </w:rPr>
        <w:t>Неменского</w:t>
      </w:r>
      <w:proofErr w:type="spellEnd"/>
      <w:r w:rsidRPr="00AF315E">
        <w:rPr>
          <w:sz w:val="28"/>
          <w:szCs w:val="28"/>
        </w:rPr>
        <w:t>. – М.: Просвещение, 2000. – 176 с.</w:t>
      </w:r>
    </w:p>
    <w:p w:rsidR="00D53379" w:rsidRPr="00AF315E" w:rsidRDefault="00D53379" w:rsidP="00AF315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F315E">
        <w:rPr>
          <w:sz w:val="28"/>
          <w:szCs w:val="28"/>
        </w:rPr>
        <w:t xml:space="preserve"> 11.Грибовская А.А. Народное искусство и детское творчество: Метод</w:t>
      </w:r>
      <w:proofErr w:type="gramStart"/>
      <w:r w:rsidRPr="00AF315E">
        <w:rPr>
          <w:sz w:val="28"/>
          <w:szCs w:val="28"/>
        </w:rPr>
        <w:t>.</w:t>
      </w:r>
      <w:proofErr w:type="gramEnd"/>
      <w:r w:rsidRPr="00AF315E">
        <w:rPr>
          <w:sz w:val="28"/>
          <w:szCs w:val="28"/>
        </w:rPr>
        <w:t xml:space="preserve"> </w:t>
      </w:r>
      <w:proofErr w:type="gramStart"/>
      <w:r w:rsidRPr="00AF315E">
        <w:rPr>
          <w:sz w:val="28"/>
          <w:szCs w:val="28"/>
        </w:rPr>
        <w:t>п</w:t>
      </w:r>
      <w:proofErr w:type="gramEnd"/>
      <w:r w:rsidRPr="00AF315E">
        <w:rPr>
          <w:sz w:val="28"/>
          <w:szCs w:val="28"/>
        </w:rPr>
        <w:t xml:space="preserve">особие. – М.: Просвещение, 2004. – 160 с. </w:t>
      </w:r>
    </w:p>
    <w:p w:rsidR="00D966DD" w:rsidRPr="00AF315E" w:rsidRDefault="00D53379" w:rsidP="00AF315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F315E">
        <w:rPr>
          <w:sz w:val="28"/>
          <w:szCs w:val="28"/>
        </w:rPr>
        <w:t>12.Даниэль С.М. Искусство видеть: о творческих способностях восприятия, о языке линий и красок и о воспитании зрителя. – Л.: Искусство, 1990. – 233 с.</w:t>
      </w:r>
    </w:p>
    <w:p w:rsidR="00D966DD" w:rsidRPr="00D966DD" w:rsidRDefault="0095185B" w:rsidP="00AF315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 xml:space="preserve">     </w:t>
      </w:r>
      <w:r w:rsidR="00E1682A">
        <w:rPr>
          <w:bCs/>
          <w:color w:val="000000"/>
          <w:sz w:val="27"/>
          <w:szCs w:val="27"/>
        </w:rPr>
        <w:t xml:space="preserve">            </w:t>
      </w:r>
      <w:r>
        <w:rPr>
          <w:bCs/>
          <w:color w:val="000000"/>
          <w:sz w:val="27"/>
          <w:szCs w:val="27"/>
        </w:rPr>
        <w:t xml:space="preserve">     </w:t>
      </w:r>
    </w:p>
    <w:p w:rsidR="0095185B" w:rsidRPr="00AF315E" w:rsidRDefault="00AF315E" w:rsidP="00AF315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13.</w:t>
      </w:r>
      <w:r w:rsidR="00E86422" w:rsidRPr="00AF315E">
        <w:rPr>
          <w:bCs/>
          <w:color w:val="000000"/>
          <w:sz w:val="28"/>
          <w:szCs w:val="28"/>
        </w:rPr>
        <w:t>https://www.livemaster.ru/popular/92253-gorodetskaya-rospis-na-razdelochnoj-doske?sectiontype=1</w:t>
      </w:r>
      <w:r w:rsidR="003B0A39" w:rsidRPr="00AF315E">
        <w:rPr>
          <w:bCs/>
          <w:color w:val="000000"/>
          <w:sz w:val="28"/>
          <w:szCs w:val="28"/>
        </w:rPr>
        <w:t xml:space="preserve">   </w:t>
      </w:r>
      <w:r w:rsidR="0095185B" w:rsidRPr="00AF315E">
        <w:rPr>
          <w:bCs/>
          <w:color w:val="000000"/>
          <w:sz w:val="28"/>
          <w:szCs w:val="28"/>
        </w:rPr>
        <w:t xml:space="preserve">                        </w:t>
      </w:r>
      <w:r w:rsidR="008701B3" w:rsidRPr="00AF315E">
        <w:rPr>
          <w:bCs/>
          <w:color w:val="000000"/>
          <w:sz w:val="28"/>
          <w:szCs w:val="28"/>
        </w:rPr>
        <w:t xml:space="preserve">                   </w:t>
      </w:r>
      <w:r w:rsidR="00F56435" w:rsidRPr="00AF315E">
        <w:rPr>
          <w:bCs/>
          <w:color w:val="000000"/>
          <w:sz w:val="28"/>
          <w:szCs w:val="28"/>
        </w:rPr>
        <w:t xml:space="preserve">                  </w:t>
      </w:r>
      <w:r w:rsidR="00E1682A" w:rsidRPr="00AF315E">
        <w:rPr>
          <w:bCs/>
          <w:color w:val="000000"/>
          <w:sz w:val="28"/>
          <w:szCs w:val="28"/>
        </w:rPr>
        <w:t xml:space="preserve">       </w:t>
      </w:r>
      <w:r w:rsidR="003B0A39" w:rsidRPr="00AF315E">
        <w:rPr>
          <w:bCs/>
          <w:color w:val="000000"/>
          <w:sz w:val="28"/>
          <w:szCs w:val="28"/>
        </w:rPr>
        <w:t xml:space="preserve">  </w:t>
      </w:r>
    </w:p>
    <w:p w:rsidR="00E1682A" w:rsidRPr="00AF315E" w:rsidRDefault="00E1682A" w:rsidP="00AF315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E1682A" w:rsidRPr="00AF315E" w:rsidRDefault="00AF315E" w:rsidP="00AF315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14.</w:t>
      </w:r>
      <w:r w:rsidR="00E86422" w:rsidRPr="00AF315E">
        <w:rPr>
          <w:bCs/>
          <w:color w:val="000000"/>
          <w:sz w:val="28"/>
          <w:szCs w:val="28"/>
        </w:rPr>
        <w:t>https://www.pinterest.ru/pin/555561304008604280/</w:t>
      </w:r>
    </w:p>
    <w:p w:rsidR="0095185B" w:rsidRPr="00AF315E" w:rsidRDefault="0095185B" w:rsidP="00AF315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95185B" w:rsidRPr="0095185B" w:rsidRDefault="00E1682A" w:rsidP="00AF315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 xml:space="preserve"> </w:t>
      </w:r>
      <w:r w:rsidR="00AF315E">
        <w:rPr>
          <w:bCs/>
          <w:color w:val="000000"/>
          <w:sz w:val="27"/>
          <w:szCs w:val="27"/>
        </w:rPr>
        <w:t>15.</w:t>
      </w:r>
      <w:r w:rsidR="00AF315E" w:rsidRPr="00AF315E">
        <w:rPr>
          <w:bCs/>
          <w:color w:val="000000"/>
          <w:sz w:val="27"/>
          <w:szCs w:val="27"/>
        </w:rPr>
        <w:t>https://masteridelo.ru/remeslo/rukodelie-i-tvorchestvo/rospis/gorodetskaya/gorodetskaya-rospis-pravila-kompozitsii-i-izobrazheniya-elementov.html</w:t>
      </w:r>
      <w:r>
        <w:rPr>
          <w:bCs/>
          <w:color w:val="000000"/>
          <w:sz w:val="27"/>
          <w:szCs w:val="27"/>
        </w:rPr>
        <w:t xml:space="preserve">                    </w:t>
      </w:r>
      <w:r w:rsidR="0095185B">
        <w:rPr>
          <w:bCs/>
          <w:color w:val="000000"/>
          <w:sz w:val="27"/>
          <w:szCs w:val="27"/>
        </w:rPr>
        <w:t xml:space="preserve">  </w:t>
      </w:r>
    </w:p>
    <w:p w:rsidR="004E2BBE" w:rsidRPr="0095185B" w:rsidRDefault="004E2BBE" w:rsidP="00AF315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7"/>
          <w:szCs w:val="27"/>
        </w:rPr>
      </w:pPr>
    </w:p>
    <w:p w:rsidR="004E2BBE" w:rsidRPr="008B0CBC" w:rsidRDefault="008B087B" w:rsidP="00AF315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</w:t>
      </w:r>
      <w:r w:rsidR="0095185B" w:rsidRPr="008B0CBC">
        <w:rPr>
          <w:bCs/>
          <w:color w:val="000000"/>
          <w:sz w:val="20"/>
          <w:szCs w:val="20"/>
        </w:rPr>
        <w:t xml:space="preserve">»                                           </w:t>
      </w:r>
      <w:r w:rsidR="00F56435" w:rsidRPr="008B0CBC">
        <w:rPr>
          <w:bCs/>
          <w:color w:val="000000"/>
          <w:sz w:val="20"/>
          <w:szCs w:val="20"/>
        </w:rPr>
        <w:t xml:space="preserve">            </w:t>
      </w:r>
      <w:r w:rsidR="0095185B" w:rsidRPr="008B0CBC">
        <w:rPr>
          <w:bCs/>
          <w:color w:val="000000"/>
          <w:sz w:val="20"/>
          <w:szCs w:val="20"/>
        </w:rPr>
        <w:t xml:space="preserve">  </w:t>
      </w:r>
      <w:r>
        <w:rPr>
          <w:bCs/>
          <w:color w:val="000000"/>
          <w:sz w:val="20"/>
          <w:szCs w:val="20"/>
        </w:rPr>
        <w:t xml:space="preserve">           </w:t>
      </w:r>
    </w:p>
    <w:p w:rsidR="00B11F3B" w:rsidRPr="008B0CBC" w:rsidRDefault="00B11F3B" w:rsidP="00AF315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0"/>
          <w:szCs w:val="20"/>
        </w:rPr>
      </w:pPr>
    </w:p>
    <w:p w:rsidR="00B11F3B" w:rsidRPr="008B0CBC" w:rsidRDefault="00B11F3B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0"/>
          <w:szCs w:val="20"/>
        </w:rPr>
      </w:pPr>
    </w:p>
    <w:p w:rsidR="00B11F3B" w:rsidRDefault="00B11F3B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:rsidR="00B11F3B" w:rsidRDefault="00B11F3B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:rsidR="004E2BBE" w:rsidRPr="002632A5" w:rsidRDefault="00B11F3B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0"/>
          <w:szCs w:val="20"/>
        </w:rPr>
      </w:pPr>
      <w:r w:rsidRPr="00F56435">
        <w:rPr>
          <w:bCs/>
          <w:color w:val="000000"/>
          <w:sz w:val="22"/>
          <w:szCs w:val="22"/>
        </w:rPr>
        <w:t xml:space="preserve">                                      </w:t>
      </w:r>
      <w:r w:rsidR="008B087B">
        <w:rPr>
          <w:bCs/>
          <w:color w:val="000000"/>
          <w:sz w:val="22"/>
          <w:szCs w:val="22"/>
        </w:rPr>
        <w:t xml:space="preserve">                    </w:t>
      </w:r>
    </w:p>
    <w:p w:rsidR="004E2BBE" w:rsidRDefault="004E2BBE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B11F3B" w:rsidRDefault="00B11F3B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B11F3B" w:rsidRPr="008B0CBC" w:rsidRDefault="00B11F3B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0"/>
          <w:szCs w:val="20"/>
        </w:rPr>
      </w:pPr>
      <w:r w:rsidRPr="008B0CBC">
        <w:rPr>
          <w:b/>
          <w:bCs/>
          <w:color w:val="000000"/>
          <w:sz w:val="20"/>
          <w:szCs w:val="20"/>
        </w:rPr>
        <w:t xml:space="preserve">                  </w:t>
      </w:r>
      <w:r w:rsidR="00F56435" w:rsidRPr="008B0CBC">
        <w:rPr>
          <w:b/>
          <w:bCs/>
          <w:color w:val="000000"/>
          <w:sz w:val="20"/>
          <w:szCs w:val="20"/>
        </w:rPr>
        <w:t xml:space="preserve">                               </w:t>
      </w:r>
      <w:r w:rsidR="008B087B">
        <w:rPr>
          <w:b/>
          <w:bCs/>
          <w:color w:val="000000"/>
          <w:sz w:val="20"/>
          <w:szCs w:val="20"/>
        </w:rPr>
        <w:t xml:space="preserve">                </w:t>
      </w:r>
    </w:p>
    <w:p w:rsidR="00B11F3B" w:rsidRPr="008B0CBC" w:rsidRDefault="00B11F3B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0"/>
          <w:szCs w:val="20"/>
        </w:rPr>
      </w:pPr>
    </w:p>
    <w:p w:rsidR="00B11F3B" w:rsidRDefault="00B11F3B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:rsidR="00B11F3B" w:rsidRPr="00B11F3B" w:rsidRDefault="00D21718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 xml:space="preserve">     </w:t>
      </w:r>
    </w:p>
    <w:p w:rsidR="004E2BBE" w:rsidRDefault="004E2BBE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:rsidR="002259D3" w:rsidRDefault="002259D3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:rsidR="002259D3" w:rsidRDefault="002259D3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:rsidR="002259D3" w:rsidRDefault="002259D3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:rsidR="002259D3" w:rsidRPr="00B11F3B" w:rsidRDefault="002259D3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 xml:space="preserve">    </w:t>
      </w:r>
    </w:p>
    <w:p w:rsidR="004E2BBE" w:rsidRDefault="004E2BBE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4E2BBE" w:rsidRPr="008B0CBC" w:rsidRDefault="00B11F3B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0"/>
          <w:szCs w:val="20"/>
        </w:rPr>
      </w:pPr>
      <w:r w:rsidRPr="008B0CBC">
        <w:rPr>
          <w:bCs/>
          <w:color w:val="000000"/>
          <w:sz w:val="20"/>
          <w:szCs w:val="20"/>
        </w:rPr>
        <w:t xml:space="preserve">                                             </w:t>
      </w:r>
      <w:r w:rsidR="008B087B">
        <w:rPr>
          <w:bCs/>
          <w:color w:val="000000"/>
          <w:sz w:val="20"/>
          <w:szCs w:val="20"/>
        </w:rPr>
        <w:t xml:space="preserve">              </w:t>
      </w:r>
    </w:p>
    <w:p w:rsidR="004E2BBE" w:rsidRPr="008B0CBC" w:rsidRDefault="004E2BBE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0"/>
          <w:szCs w:val="20"/>
        </w:rPr>
      </w:pPr>
    </w:p>
    <w:p w:rsidR="002259D3" w:rsidRDefault="002259D3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2259D3" w:rsidRDefault="002259D3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2259D3" w:rsidRDefault="002259D3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2259D3" w:rsidRDefault="008B0CBC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</w:t>
      </w:r>
      <w:r w:rsidR="002259D3">
        <w:rPr>
          <w:b/>
          <w:bCs/>
          <w:color w:val="000000"/>
          <w:sz w:val="27"/>
          <w:szCs w:val="27"/>
        </w:rPr>
        <w:t xml:space="preserve">     </w:t>
      </w:r>
    </w:p>
    <w:p w:rsidR="002259D3" w:rsidRDefault="002259D3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</w:t>
      </w:r>
    </w:p>
    <w:p w:rsidR="004E2BBE" w:rsidRPr="008B0CBC" w:rsidRDefault="002259D3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0"/>
          <w:szCs w:val="20"/>
        </w:rPr>
      </w:pPr>
      <w:r w:rsidRPr="00F56435">
        <w:rPr>
          <w:b/>
          <w:bCs/>
          <w:color w:val="000000"/>
          <w:sz w:val="22"/>
          <w:szCs w:val="22"/>
        </w:rPr>
        <w:t xml:space="preserve">                                             </w:t>
      </w:r>
      <w:r w:rsidR="00F56435">
        <w:rPr>
          <w:b/>
          <w:bCs/>
          <w:color w:val="000000"/>
          <w:sz w:val="22"/>
          <w:szCs w:val="22"/>
        </w:rPr>
        <w:t xml:space="preserve">         </w:t>
      </w:r>
      <w:r w:rsidR="008B087B">
        <w:rPr>
          <w:b/>
          <w:bCs/>
          <w:color w:val="000000"/>
          <w:sz w:val="22"/>
          <w:szCs w:val="22"/>
        </w:rPr>
        <w:t xml:space="preserve">  </w:t>
      </w:r>
    </w:p>
    <w:p w:rsidR="00B11F3B" w:rsidRPr="008B0CBC" w:rsidRDefault="00B11F3B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0"/>
          <w:szCs w:val="20"/>
        </w:rPr>
      </w:pPr>
    </w:p>
    <w:p w:rsidR="00B11F3B" w:rsidRPr="008B0CBC" w:rsidRDefault="00B11F3B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0"/>
          <w:szCs w:val="20"/>
        </w:rPr>
      </w:pPr>
    </w:p>
    <w:p w:rsidR="00B11F3B" w:rsidRDefault="002259D3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</w:t>
      </w:r>
      <w:r w:rsidR="008B0CBC">
        <w:rPr>
          <w:b/>
          <w:bCs/>
          <w:color w:val="000000"/>
          <w:sz w:val="27"/>
          <w:szCs w:val="27"/>
        </w:rPr>
        <w:t xml:space="preserve">          </w:t>
      </w:r>
      <w:r>
        <w:rPr>
          <w:b/>
          <w:bCs/>
          <w:color w:val="000000"/>
          <w:sz w:val="27"/>
          <w:szCs w:val="27"/>
        </w:rPr>
        <w:t xml:space="preserve">    </w:t>
      </w:r>
    </w:p>
    <w:p w:rsidR="00B11F3B" w:rsidRDefault="00B11F3B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2259D3" w:rsidRDefault="002259D3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E113A5" w:rsidRDefault="00E113A5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E113A5" w:rsidRDefault="00E113A5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E113A5" w:rsidRDefault="00E113A5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E113A5" w:rsidRDefault="00E113A5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2C5FD9" w:rsidRDefault="00E113A5" w:rsidP="0068621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</w:t>
      </w:r>
      <w:r w:rsidR="002C5FD9">
        <w:rPr>
          <w:b/>
          <w:bCs/>
          <w:color w:val="000000"/>
          <w:sz w:val="27"/>
          <w:szCs w:val="27"/>
        </w:rPr>
        <w:t xml:space="preserve">                     </w:t>
      </w:r>
    </w:p>
    <w:p w:rsidR="00D21718" w:rsidRPr="00050801" w:rsidRDefault="008E7A14" w:rsidP="000D4A6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color w:val="000000"/>
          <w:sz w:val="27"/>
          <w:szCs w:val="27"/>
        </w:rPr>
        <w:t xml:space="preserve">                </w:t>
      </w:r>
    </w:p>
    <w:sectPr w:rsidR="00D21718" w:rsidRPr="00050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CF2"/>
    <w:rsid w:val="00002489"/>
    <w:rsid w:val="000126CC"/>
    <w:rsid w:val="0003578B"/>
    <w:rsid w:val="0003607E"/>
    <w:rsid w:val="000417A8"/>
    <w:rsid w:val="00050801"/>
    <w:rsid w:val="000D4A65"/>
    <w:rsid w:val="000E63BA"/>
    <w:rsid w:val="001328F5"/>
    <w:rsid w:val="00137CF2"/>
    <w:rsid w:val="00153D52"/>
    <w:rsid w:val="00155373"/>
    <w:rsid w:val="001C4C2B"/>
    <w:rsid w:val="001D0137"/>
    <w:rsid w:val="001D5BAD"/>
    <w:rsid w:val="001E27B4"/>
    <w:rsid w:val="002071DE"/>
    <w:rsid w:val="0021118B"/>
    <w:rsid w:val="00211EB1"/>
    <w:rsid w:val="002259D3"/>
    <w:rsid w:val="002304DF"/>
    <w:rsid w:val="00242DCC"/>
    <w:rsid w:val="00257510"/>
    <w:rsid w:val="002632A5"/>
    <w:rsid w:val="00274516"/>
    <w:rsid w:val="00286F2B"/>
    <w:rsid w:val="002B4494"/>
    <w:rsid w:val="002C5FD9"/>
    <w:rsid w:val="002D3586"/>
    <w:rsid w:val="002F6C5B"/>
    <w:rsid w:val="00381B51"/>
    <w:rsid w:val="003B0A39"/>
    <w:rsid w:val="003C4150"/>
    <w:rsid w:val="003D59ED"/>
    <w:rsid w:val="003F256D"/>
    <w:rsid w:val="004065A0"/>
    <w:rsid w:val="004133BF"/>
    <w:rsid w:val="00441A44"/>
    <w:rsid w:val="00450222"/>
    <w:rsid w:val="00456754"/>
    <w:rsid w:val="0049160C"/>
    <w:rsid w:val="004B1B58"/>
    <w:rsid w:val="004D2BED"/>
    <w:rsid w:val="004E0B73"/>
    <w:rsid w:val="004E2BBE"/>
    <w:rsid w:val="004F6D50"/>
    <w:rsid w:val="004F7585"/>
    <w:rsid w:val="00547D18"/>
    <w:rsid w:val="00560E63"/>
    <w:rsid w:val="005730F0"/>
    <w:rsid w:val="00582C3B"/>
    <w:rsid w:val="005C5D3D"/>
    <w:rsid w:val="005D39F3"/>
    <w:rsid w:val="005E6C05"/>
    <w:rsid w:val="0060094F"/>
    <w:rsid w:val="00602F54"/>
    <w:rsid w:val="00686217"/>
    <w:rsid w:val="00691CC2"/>
    <w:rsid w:val="00696E41"/>
    <w:rsid w:val="006A0A6E"/>
    <w:rsid w:val="006D4A5F"/>
    <w:rsid w:val="006F6554"/>
    <w:rsid w:val="007152A6"/>
    <w:rsid w:val="00725707"/>
    <w:rsid w:val="00730349"/>
    <w:rsid w:val="00735F0E"/>
    <w:rsid w:val="007528EB"/>
    <w:rsid w:val="00761326"/>
    <w:rsid w:val="00762386"/>
    <w:rsid w:val="00784359"/>
    <w:rsid w:val="007B1DE3"/>
    <w:rsid w:val="007C104B"/>
    <w:rsid w:val="007C21EE"/>
    <w:rsid w:val="007D1E45"/>
    <w:rsid w:val="007D6836"/>
    <w:rsid w:val="007E0F33"/>
    <w:rsid w:val="00817971"/>
    <w:rsid w:val="00817F15"/>
    <w:rsid w:val="00837937"/>
    <w:rsid w:val="008617C6"/>
    <w:rsid w:val="008701B3"/>
    <w:rsid w:val="00882585"/>
    <w:rsid w:val="00891D6E"/>
    <w:rsid w:val="008B087B"/>
    <w:rsid w:val="008B0CBC"/>
    <w:rsid w:val="008E7A14"/>
    <w:rsid w:val="008F054B"/>
    <w:rsid w:val="009116C5"/>
    <w:rsid w:val="00932233"/>
    <w:rsid w:val="00937DEC"/>
    <w:rsid w:val="00947ABB"/>
    <w:rsid w:val="0095185B"/>
    <w:rsid w:val="009723B1"/>
    <w:rsid w:val="00981439"/>
    <w:rsid w:val="009871FF"/>
    <w:rsid w:val="00994984"/>
    <w:rsid w:val="009C2D6D"/>
    <w:rsid w:val="009F19EA"/>
    <w:rsid w:val="00A25C87"/>
    <w:rsid w:val="00A30F93"/>
    <w:rsid w:val="00AA719E"/>
    <w:rsid w:val="00AB66B0"/>
    <w:rsid w:val="00AC4949"/>
    <w:rsid w:val="00AE2D2D"/>
    <w:rsid w:val="00AE5550"/>
    <w:rsid w:val="00AF315E"/>
    <w:rsid w:val="00B11F3B"/>
    <w:rsid w:val="00B20560"/>
    <w:rsid w:val="00B25301"/>
    <w:rsid w:val="00B63DCA"/>
    <w:rsid w:val="00B66C00"/>
    <w:rsid w:val="00B7151B"/>
    <w:rsid w:val="00B773BF"/>
    <w:rsid w:val="00B86182"/>
    <w:rsid w:val="00B921A3"/>
    <w:rsid w:val="00C17315"/>
    <w:rsid w:val="00C306E7"/>
    <w:rsid w:val="00C65724"/>
    <w:rsid w:val="00C904D1"/>
    <w:rsid w:val="00C929AE"/>
    <w:rsid w:val="00CA5678"/>
    <w:rsid w:val="00CB7E28"/>
    <w:rsid w:val="00CC2A92"/>
    <w:rsid w:val="00CF2EAF"/>
    <w:rsid w:val="00CF4038"/>
    <w:rsid w:val="00D063A3"/>
    <w:rsid w:val="00D21718"/>
    <w:rsid w:val="00D27A6C"/>
    <w:rsid w:val="00D3663B"/>
    <w:rsid w:val="00D53379"/>
    <w:rsid w:val="00D723F5"/>
    <w:rsid w:val="00D966DD"/>
    <w:rsid w:val="00DA2212"/>
    <w:rsid w:val="00DB5548"/>
    <w:rsid w:val="00DF4D63"/>
    <w:rsid w:val="00E01BB3"/>
    <w:rsid w:val="00E113A5"/>
    <w:rsid w:val="00E1682A"/>
    <w:rsid w:val="00E21E9E"/>
    <w:rsid w:val="00E27167"/>
    <w:rsid w:val="00E7679B"/>
    <w:rsid w:val="00E86422"/>
    <w:rsid w:val="00EB3AB4"/>
    <w:rsid w:val="00EE177A"/>
    <w:rsid w:val="00EE30B4"/>
    <w:rsid w:val="00EE43AA"/>
    <w:rsid w:val="00EE55A5"/>
    <w:rsid w:val="00F04D65"/>
    <w:rsid w:val="00F54F2D"/>
    <w:rsid w:val="00F56435"/>
    <w:rsid w:val="00F56631"/>
    <w:rsid w:val="00F6251A"/>
    <w:rsid w:val="00F92693"/>
    <w:rsid w:val="00F94D50"/>
    <w:rsid w:val="00F94FEF"/>
    <w:rsid w:val="00FA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F6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F6C5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6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6C5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730F0"/>
  </w:style>
  <w:style w:type="paragraph" w:customStyle="1" w:styleId="c6">
    <w:name w:val="c6"/>
    <w:basedOn w:val="a"/>
    <w:rsid w:val="00035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2">
    <w:name w:val="c1 c2"/>
    <w:basedOn w:val="a0"/>
    <w:rsid w:val="0003578B"/>
  </w:style>
  <w:style w:type="character" w:customStyle="1" w:styleId="c1">
    <w:name w:val="c1"/>
    <w:basedOn w:val="a0"/>
    <w:rsid w:val="0003578B"/>
  </w:style>
  <w:style w:type="character" w:customStyle="1" w:styleId="c1c2c7">
    <w:name w:val="c1 c2 c7"/>
    <w:basedOn w:val="a0"/>
    <w:rsid w:val="0003578B"/>
  </w:style>
  <w:style w:type="paragraph" w:customStyle="1" w:styleId="c6c4">
    <w:name w:val="c6 c4"/>
    <w:basedOn w:val="a"/>
    <w:rsid w:val="00035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Document Map"/>
    <w:basedOn w:val="a"/>
    <w:link w:val="a8"/>
    <w:semiHidden/>
    <w:rsid w:val="0068621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8">
    <w:name w:val="Схема документа Знак"/>
    <w:basedOn w:val="a0"/>
    <w:link w:val="a7"/>
    <w:semiHidden/>
    <w:rsid w:val="0068621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F6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F6C5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6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6C5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730F0"/>
  </w:style>
  <w:style w:type="paragraph" w:customStyle="1" w:styleId="c6">
    <w:name w:val="c6"/>
    <w:basedOn w:val="a"/>
    <w:rsid w:val="00035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2">
    <w:name w:val="c1 c2"/>
    <w:basedOn w:val="a0"/>
    <w:rsid w:val="0003578B"/>
  </w:style>
  <w:style w:type="character" w:customStyle="1" w:styleId="c1">
    <w:name w:val="c1"/>
    <w:basedOn w:val="a0"/>
    <w:rsid w:val="0003578B"/>
  </w:style>
  <w:style w:type="character" w:customStyle="1" w:styleId="c1c2c7">
    <w:name w:val="c1 c2 c7"/>
    <w:basedOn w:val="a0"/>
    <w:rsid w:val="0003578B"/>
  </w:style>
  <w:style w:type="paragraph" w:customStyle="1" w:styleId="c6c4">
    <w:name w:val="c6 c4"/>
    <w:basedOn w:val="a"/>
    <w:rsid w:val="00035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Document Map"/>
    <w:basedOn w:val="a"/>
    <w:link w:val="a8"/>
    <w:semiHidden/>
    <w:rsid w:val="0068621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8">
    <w:name w:val="Схема документа Знак"/>
    <w:basedOn w:val="a0"/>
    <w:link w:val="a7"/>
    <w:semiHidden/>
    <w:rsid w:val="0068621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microsoft.com/office/2007/relationships/hdphoto" Target="media/hdphoto8.wdp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4.png"/><Relationship Id="rId42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microsoft.com/office/2007/relationships/hdphoto" Target="media/hdphoto1.wdp"/><Relationship Id="rId33" Type="http://schemas.microsoft.com/office/2007/relationships/hdphoto" Target="media/hdphoto5.wdp"/><Relationship Id="rId38" Type="http://schemas.openxmlformats.org/officeDocument/2006/relationships/image" Target="media/image26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microsoft.com/office/2007/relationships/hdphoto" Target="media/hdphoto3.wdp"/><Relationship Id="rId41" Type="http://schemas.microsoft.com/office/2007/relationships/hdphoto" Target="media/hdphoto9.wdp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3.png"/><Relationship Id="rId37" Type="http://schemas.microsoft.com/office/2007/relationships/hdphoto" Target="media/hdphoto7.wdp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microsoft.com/office/2007/relationships/hdphoto" Target="media/hdphoto4.wd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microsoft.com/office/2007/relationships/hdphoto" Target="media/hdphoto2.wdp"/><Relationship Id="rId30" Type="http://schemas.openxmlformats.org/officeDocument/2006/relationships/image" Target="media/image22.png"/><Relationship Id="rId35" Type="http://schemas.microsoft.com/office/2007/relationships/hdphoto" Target="media/hdphoto6.wdp"/><Relationship Id="rId43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1731</TotalTime>
  <Pages>1</Pages>
  <Words>2614</Words>
  <Characters>14903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Hitechnic</dc:creator>
  <cp:keywords/>
  <dc:description/>
  <cp:lastModifiedBy>Hitechnic</cp:lastModifiedBy>
  <cp:revision>56</cp:revision>
  <dcterms:created xsi:type="dcterms:W3CDTF">2020-04-01T08:34:00Z</dcterms:created>
  <dcterms:modified xsi:type="dcterms:W3CDTF">2020-11-14T07:52:00Z</dcterms:modified>
</cp:coreProperties>
</file>